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6723" w14:textId="1B5EEBC5" w:rsidR="000F4B05" w:rsidRDefault="00226F7E" w:rsidP="000F4B05">
      <w:pPr>
        <w:ind w:firstLine="708"/>
        <w:jc w:val="center"/>
        <w:rPr>
          <w:rFonts w:ascii="Arial Narrow" w:hAnsi="Arial Narrow" w:cs="Arial"/>
          <w:b/>
          <w:sz w:val="28"/>
          <w:szCs w:val="28"/>
          <w:u w:val="single"/>
        </w:rPr>
      </w:pPr>
      <w:bookmarkStart w:id="0" w:name="_Hlk31314696"/>
      <w:bookmarkEnd w:id="0"/>
      <w:r w:rsidRPr="00226F7E">
        <w:rPr>
          <w:rFonts w:ascii="Arial Narrow" w:hAnsi="Arial Narrow" w:cs="Arial"/>
          <w:b/>
          <w:noProof/>
          <w:u w:val="single"/>
        </w:rPr>
        <w:drawing>
          <wp:anchor distT="0" distB="0" distL="114300" distR="114300" simplePos="0" relativeHeight="251658240" behindDoc="0" locked="0" layoutInCell="1" allowOverlap="1" wp14:anchorId="5C9ED810" wp14:editId="7AACD599">
            <wp:simplePos x="0" y="0"/>
            <wp:positionH relativeFrom="column">
              <wp:posOffset>-569595</wp:posOffset>
            </wp:positionH>
            <wp:positionV relativeFrom="paragraph">
              <wp:posOffset>-679450</wp:posOffset>
            </wp:positionV>
            <wp:extent cx="2880360" cy="410206"/>
            <wp:effectExtent l="0" t="0" r="0"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BL.gif"/>
                    <pic:cNvPicPr/>
                  </pic:nvPicPr>
                  <pic:blipFill>
                    <a:blip r:embed="rId8">
                      <a:extLst>
                        <a:ext uri="{28A0092B-C50C-407E-A947-70E740481C1C}">
                          <a14:useLocalDpi xmlns:a14="http://schemas.microsoft.com/office/drawing/2010/main" val="0"/>
                        </a:ext>
                      </a:extLst>
                    </a:blip>
                    <a:stretch>
                      <a:fillRect/>
                    </a:stretch>
                  </pic:blipFill>
                  <pic:spPr>
                    <a:xfrm>
                      <a:off x="0" y="0"/>
                      <a:ext cx="2880360" cy="410206"/>
                    </a:xfrm>
                    <a:prstGeom prst="rect">
                      <a:avLst/>
                    </a:prstGeom>
                  </pic:spPr>
                </pic:pic>
              </a:graphicData>
            </a:graphic>
            <wp14:sizeRelH relativeFrom="page">
              <wp14:pctWidth>0</wp14:pctWidth>
            </wp14:sizeRelH>
            <wp14:sizeRelV relativeFrom="page">
              <wp14:pctHeight>0</wp14:pctHeight>
            </wp14:sizeRelV>
          </wp:anchor>
        </w:drawing>
      </w:r>
      <w:proofErr w:type="spellStart"/>
      <w:r w:rsidR="001A5395" w:rsidRPr="00226F7E">
        <w:rPr>
          <w:rFonts w:ascii="Arial Narrow" w:hAnsi="Arial Narrow" w:cs="Arial"/>
          <w:b/>
          <w:sz w:val="28"/>
          <w:szCs w:val="28"/>
          <w:u w:val="single"/>
        </w:rPr>
        <w:t>ValiQuest</w:t>
      </w:r>
      <w:proofErr w:type="spellEnd"/>
      <w:r w:rsidR="001A5395" w:rsidRPr="00226F7E">
        <w:rPr>
          <w:rFonts w:ascii="Arial Narrow" w:hAnsi="Arial Narrow" w:cs="Arial"/>
          <w:b/>
          <w:sz w:val="28"/>
          <w:szCs w:val="28"/>
          <w:u w:val="single"/>
        </w:rPr>
        <w:t xml:space="preserve"> </w:t>
      </w:r>
      <w:proofErr w:type="spellStart"/>
      <w:r w:rsidR="001A5395" w:rsidRPr="00226F7E">
        <w:rPr>
          <w:rFonts w:ascii="Arial Narrow" w:hAnsi="Arial Narrow" w:cs="Arial"/>
          <w:b/>
          <w:sz w:val="28"/>
          <w:szCs w:val="28"/>
          <w:u w:val="single"/>
        </w:rPr>
        <w:t>pour</w:t>
      </w:r>
      <w:proofErr w:type="spellEnd"/>
      <w:r w:rsidR="001A5395" w:rsidRPr="00226F7E">
        <w:rPr>
          <w:rFonts w:ascii="Arial Narrow" w:hAnsi="Arial Narrow" w:cs="Arial"/>
          <w:b/>
          <w:sz w:val="28"/>
          <w:szCs w:val="28"/>
          <w:u w:val="single"/>
        </w:rPr>
        <w:t xml:space="preserve"> </w:t>
      </w:r>
      <w:proofErr w:type="spellStart"/>
      <w:r w:rsidR="00C916E2">
        <w:rPr>
          <w:rFonts w:ascii="Arial Narrow" w:hAnsi="Arial Narrow" w:cs="Arial"/>
          <w:b/>
          <w:sz w:val="28"/>
          <w:szCs w:val="28"/>
          <w:u w:val="single"/>
        </w:rPr>
        <w:t>Enceintes</w:t>
      </w:r>
      <w:proofErr w:type="spellEnd"/>
      <w:r w:rsidR="00C916E2">
        <w:rPr>
          <w:rFonts w:ascii="Arial Narrow" w:hAnsi="Arial Narrow" w:cs="Arial"/>
          <w:b/>
          <w:sz w:val="28"/>
          <w:szCs w:val="28"/>
          <w:u w:val="single"/>
        </w:rPr>
        <w:t xml:space="preserve"> </w:t>
      </w:r>
      <w:proofErr w:type="spellStart"/>
      <w:r w:rsidR="00C916E2">
        <w:rPr>
          <w:rFonts w:ascii="Arial Narrow" w:hAnsi="Arial Narrow" w:cs="Arial"/>
          <w:b/>
          <w:sz w:val="28"/>
          <w:szCs w:val="28"/>
          <w:u w:val="single"/>
        </w:rPr>
        <w:t>climatique</w:t>
      </w:r>
      <w:proofErr w:type="spellEnd"/>
      <w:r w:rsidR="00C916E2">
        <w:rPr>
          <w:rFonts w:ascii="Arial Narrow" w:hAnsi="Arial Narrow" w:cs="Arial"/>
          <w:b/>
          <w:sz w:val="28"/>
          <w:szCs w:val="28"/>
          <w:u w:val="single"/>
        </w:rPr>
        <w:t xml:space="preserve"> ATEX</w:t>
      </w:r>
    </w:p>
    <w:p w14:paraId="0D822DB7" w14:textId="56206F5D" w:rsidR="000F4B05" w:rsidRDefault="000F4B05" w:rsidP="000F4B05">
      <w:pPr>
        <w:ind w:firstLine="708"/>
        <w:jc w:val="center"/>
        <w:rPr>
          <w:rFonts w:ascii="Arial Narrow" w:hAnsi="Arial Narrow" w:cs="Arial"/>
          <w:b/>
          <w:sz w:val="28"/>
          <w:szCs w:val="28"/>
          <w:u w:val="single"/>
        </w:rPr>
      </w:pPr>
    </w:p>
    <w:p w14:paraId="355D313B" w14:textId="491AD191" w:rsidR="000F4B05" w:rsidRPr="000F4B05" w:rsidRDefault="000F4B05" w:rsidP="000F4B05">
      <w:pPr>
        <w:rPr>
          <w:rFonts w:ascii="Arial Narrow" w:hAnsi="Arial Narrow" w:cs="Arial"/>
          <w:bCs/>
        </w:rPr>
      </w:pPr>
      <w:r w:rsidRPr="000F4B05">
        <w:rPr>
          <w:rFonts w:ascii="Arial Narrow" w:hAnsi="Arial Narrow" w:cs="Arial"/>
          <w:bCs/>
        </w:rPr>
        <w:t>Nom de la Société</w:t>
      </w:r>
    </w:p>
    <w:p w14:paraId="3CA3F48E" w14:textId="77777777" w:rsidR="000F4B05" w:rsidRPr="000F4B05" w:rsidRDefault="000F4B05" w:rsidP="000F4B05">
      <w:pPr>
        <w:rPr>
          <w:rFonts w:ascii="Arial Narrow" w:hAnsi="Arial Narrow" w:cs="Arial"/>
          <w:bCs/>
        </w:rPr>
      </w:pPr>
      <w:r w:rsidRPr="000F4B05">
        <w:rPr>
          <w:rFonts w:ascii="Arial Narrow" w:hAnsi="Arial Narrow" w:cs="Arial"/>
          <w:bCs/>
        </w:rPr>
        <w:t>Adresse de livraison</w:t>
      </w:r>
    </w:p>
    <w:p w14:paraId="080ED8E8" w14:textId="77777777" w:rsidR="000F4B05" w:rsidRPr="000F4B05" w:rsidRDefault="000F4B05" w:rsidP="000F4B05">
      <w:pPr>
        <w:rPr>
          <w:rFonts w:ascii="Arial Narrow" w:hAnsi="Arial Narrow" w:cs="Arial"/>
          <w:bCs/>
        </w:rPr>
      </w:pPr>
    </w:p>
    <w:p w14:paraId="01F19D41" w14:textId="2CDB109C" w:rsidR="000F4B05" w:rsidRPr="000F4B05" w:rsidRDefault="000F4B05" w:rsidP="000F4B05">
      <w:pPr>
        <w:rPr>
          <w:rFonts w:ascii="Arial Narrow" w:hAnsi="Arial Narrow" w:cs="Arial"/>
          <w:bCs/>
        </w:rPr>
      </w:pPr>
      <w:r w:rsidRPr="000F4B05">
        <w:rPr>
          <w:rFonts w:ascii="Arial Narrow" w:hAnsi="Arial Narrow" w:cs="Arial"/>
          <w:bCs/>
        </w:rPr>
        <w:t>Nom, prénom du contact</w:t>
      </w:r>
    </w:p>
    <w:p w14:paraId="6B18EF89" w14:textId="261AAE6E" w:rsidR="000F4B05" w:rsidRPr="000F4B05" w:rsidRDefault="000F4B05" w:rsidP="000F4B05">
      <w:pPr>
        <w:ind w:firstLine="708"/>
        <w:rPr>
          <w:rFonts w:ascii="Arial Narrow" w:hAnsi="Arial Narrow" w:cs="Arial"/>
          <w:bCs/>
        </w:rPr>
      </w:pPr>
      <w:r w:rsidRPr="000F4B05">
        <w:rPr>
          <w:rFonts w:ascii="Arial Narrow" w:hAnsi="Arial Narrow" w:cs="Arial"/>
          <w:bCs/>
        </w:rPr>
        <w:t>N° de téléphone</w:t>
      </w:r>
    </w:p>
    <w:p w14:paraId="6D069BAC" w14:textId="01ACA4BC" w:rsidR="000F4B05" w:rsidRPr="000F4B05" w:rsidRDefault="000F4B05" w:rsidP="000F4B05">
      <w:pPr>
        <w:ind w:firstLine="708"/>
        <w:rPr>
          <w:rFonts w:ascii="Arial Narrow" w:hAnsi="Arial Narrow" w:cs="Arial"/>
          <w:bCs/>
        </w:rPr>
      </w:pPr>
      <w:r w:rsidRPr="000F4B05">
        <w:rPr>
          <w:rFonts w:ascii="Arial Narrow" w:hAnsi="Arial Narrow" w:cs="Arial"/>
          <w:bCs/>
        </w:rPr>
        <w:t>Adresse mail</w:t>
      </w:r>
    </w:p>
    <w:p w14:paraId="6590419D" w14:textId="77777777" w:rsidR="003D09ED" w:rsidRPr="001A5395" w:rsidRDefault="003D09ED" w:rsidP="00BB1105">
      <w:pPr>
        <w:jc w:val="center"/>
        <w:rPr>
          <w:rFonts w:ascii="Arial Narrow" w:hAnsi="Arial Narrow" w:cs="Arial"/>
        </w:rPr>
      </w:pPr>
    </w:p>
    <w:p w14:paraId="6A321194" w14:textId="2E7C00A6" w:rsidR="003256FF" w:rsidRPr="001A5395" w:rsidRDefault="00BB1105" w:rsidP="003256FF">
      <w:pPr>
        <w:pStyle w:val="Paragraphedeliste"/>
        <w:numPr>
          <w:ilvl w:val="0"/>
          <w:numId w:val="1"/>
        </w:numPr>
        <w:ind w:left="-284"/>
        <w:rPr>
          <w:rFonts w:ascii="Arial Narrow" w:hAnsi="Arial Narrow" w:cs="Arial"/>
          <w:bCs/>
        </w:rPr>
      </w:pPr>
      <w:proofErr w:type="spellStart"/>
      <w:r w:rsidRPr="001A5395">
        <w:rPr>
          <w:rFonts w:ascii="Arial Narrow" w:hAnsi="Arial Narrow" w:cs="Arial"/>
          <w:b/>
        </w:rPr>
        <w:t>Quels</w:t>
      </w:r>
      <w:proofErr w:type="spellEnd"/>
      <w:r w:rsidRPr="001A5395">
        <w:rPr>
          <w:rFonts w:ascii="Arial Narrow" w:hAnsi="Arial Narrow" w:cs="Arial"/>
          <w:b/>
        </w:rPr>
        <w:t xml:space="preserve"> </w:t>
      </w:r>
      <w:proofErr w:type="spellStart"/>
      <w:r w:rsidRPr="001A5395">
        <w:rPr>
          <w:rFonts w:ascii="Arial Narrow" w:hAnsi="Arial Narrow" w:cs="Arial"/>
          <w:b/>
        </w:rPr>
        <w:t>produits</w:t>
      </w:r>
      <w:proofErr w:type="spellEnd"/>
      <w:r w:rsidRPr="001A5395">
        <w:rPr>
          <w:rFonts w:ascii="Arial Narrow" w:hAnsi="Arial Narrow" w:cs="Arial"/>
          <w:b/>
        </w:rPr>
        <w:t xml:space="preserve"> </w:t>
      </w:r>
      <w:proofErr w:type="spellStart"/>
      <w:r w:rsidR="00226F7E">
        <w:rPr>
          <w:rFonts w:ascii="Arial Narrow" w:hAnsi="Arial Narrow" w:cs="Arial"/>
          <w:b/>
        </w:rPr>
        <w:t>seront</w:t>
      </w:r>
      <w:proofErr w:type="spellEnd"/>
      <w:r w:rsidR="00226F7E">
        <w:rPr>
          <w:rFonts w:ascii="Arial Narrow" w:hAnsi="Arial Narrow" w:cs="Arial"/>
          <w:b/>
        </w:rPr>
        <w:t xml:space="preserve"> </w:t>
      </w:r>
      <w:proofErr w:type="spellStart"/>
      <w:r w:rsidR="00C916E2">
        <w:rPr>
          <w:rFonts w:ascii="Arial Narrow" w:hAnsi="Arial Narrow" w:cs="Arial"/>
          <w:b/>
        </w:rPr>
        <w:t>stockés</w:t>
      </w:r>
      <w:proofErr w:type="spellEnd"/>
      <w:r w:rsidR="001A5395">
        <w:rPr>
          <w:rFonts w:ascii="Arial Narrow" w:hAnsi="Arial Narrow" w:cs="Arial"/>
          <w:b/>
        </w:rPr>
        <w:t>?</w:t>
      </w:r>
      <w:r w:rsidR="001A5395">
        <w:rPr>
          <w:rFonts w:ascii="Arial Narrow" w:hAnsi="Arial Narrow" w:cs="Arial"/>
          <w:b/>
        </w:rPr>
        <w:br/>
      </w:r>
      <w:r w:rsidR="001A5395" w:rsidRPr="001A5395">
        <w:rPr>
          <w:rFonts w:ascii="Arial Narrow" w:hAnsi="Arial Narrow" w:cs="Arial"/>
          <w:bCs/>
        </w:rPr>
        <w:t xml:space="preserve">Veuillez indiquer: </w:t>
      </w:r>
      <w:r w:rsidR="00226F7E">
        <w:rPr>
          <w:rFonts w:ascii="Arial Narrow" w:hAnsi="Arial Narrow" w:cs="Arial"/>
          <w:bCs/>
        </w:rPr>
        <w:t>(</w:t>
      </w:r>
      <w:r w:rsidR="001A5395" w:rsidRPr="001A5395">
        <w:rPr>
          <w:rFonts w:ascii="Arial Narrow" w:hAnsi="Arial Narrow" w:cs="Arial"/>
          <w:bCs/>
        </w:rPr>
        <w:t xml:space="preserve">la </w:t>
      </w:r>
      <w:r w:rsidRPr="001A5395">
        <w:rPr>
          <w:rFonts w:ascii="Arial Narrow" w:hAnsi="Arial Narrow" w:cs="Arial"/>
          <w:bCs/>
        </w:rPr>
        <w:t>quantité, la température, la fréquence et la durée d’utilisation</w:t>
      </w:r>
      <w:r w:rsidR="00AB4F05" w:rsidRPr="001A5395">
        <w:rPr>
          <w:rFonts w:ascii="Arial Narrow" w:hAnsi="Arial Narrow" w:cs="Arial"/>
          <w:bCs/>
        </w:rPr>
        <w:t>.</w:t>
      </w:r>
      <w:r w:rsidR="000D3085" w:rsidRPr="001A5395">
        <w:rPr>
          <w:rFonts w:ascii="Arial Narrow" w:hAnsi="Arial Narrow" w:cs="Arial"/>
          <w:bCs/>
        </w:rPr>
        <w:t xml:space="preserve">) </w:t>
      </w:r>
    </w:p>
    <w:p w14:paraId="1DD94A09" w14:textId="77777777" w:rsidR="001A5D74" w:rsidRPr="001A5395" w:rsidRDefault="001A5D74" w:rsidP="001A5D74">
      <w:pPr>
        <w:pStyle w:val="Paragraphedeliste"/>
        <w:ind w:left="-284"/>
        <w:rPr>
          <w:rFonts w:ascii="Arial Narrow" w:hAnsi="Arial Narrow" w:cs="Arial"/>
        </w:rPr>
      </w:pPr>
    </w:p>
    <w:tbl>
      <w:tblPr>
        <w:tblStyle w:val="Grilledutableau"/>
        <w:tblW w:w="9210" w:type="dxa"/>
        <w:tblInd w:w="-284" w:type="dxa"/>
        <w:tblLook w:val="04A0" w:firstRow="1" w:lastRow="0" w:firstColumn="1" w:lastColumn="0" w:noHBand="0" w:noVBand="1"/>
      </w:tblPr>
      <w:tblGrid>
        <w:gridCol w:w="3228"/>
        <w:gridCol w:w="737"/>
        <w:gridCol w:w="1559"/>
        <w:gridCol w:w="2126"/>
        <w:gridCol w:w="1560"/>
      </w:tblGrid>
      <w:tr w:rsidR="001A5395" w:rsidRPr="001A5395" w14:paraId="6A7FA76D" w14:textId="77777777" w:rsidTr="001A5395">
        <w:trPr>
          <w:trHeight w:val="470"/>
        </w:trPr>
        <w:tc>
          <w:tcPr>
            <w:tcW w:w="3228" w:type="dxa"/>
            <w:shd w:val="clear" w:color="auto" w:fill="E2EFD9" w:themeFill="accent6" w:themeFillTint="33"/>
          </w:tcPr>
          <w:p w14:paraId="33FA0AFF" w14:textId="77777777" w:rsidR="001A5D74" w:rsidRPr="001A5395" w:rsidRDefault="001A5D74" w:rsidP="001A5D74">
            <w:pPr>
              <w:pStyle w:val="Paragraphedeliste"/>
              <w:ind w:left="0"/>
              <w:jc w:val="center"/>
              <w:rPr>
                <w:rFonts w:ascii="Arial Narrow" w:hAnsi="Arial Narrow" w:cs="Arial"/>
                <w:b/>
              </w:rPr>
            </w:pPr>
            <w:r w:rsidRPr="001A5395">
              <w:rPr>
                <w:rFonts w:ascii="Arial Narrow" w:hAnsi="Arial Narrow" w:cs="Arial"/>
                <w:b/>
              </w:rPr>
              <w:t>P</w:t>
            </w:r>
            <w:r w:rsidR="00BB1105" w:rsidRPr="001A5395">
              <w:rPr>
                <w:rFonts w:ascii="Arial Narrow" w:hAnsi="Arial Narrow" w:cs="Arial"/>
                <w:b/>
              </w:rPr>
              <w:t>roduits utilisés</w:t>
            </w:r>
          </w:p>
        </w:tc>
        <w:tc>
          <w:tcPr>
            <w:tcW w:w="737" w:type="dxa"/>
            <w:shd w:val="clear" w:color="auto" w:fill="E2EFD9" w:themeFill="accent6" w:themeFillTint="33"/>
          </w:tcPr>
          <w:p w14:paraId="1A84964E" w14:textId="77777777" w:rsidR="001A5D74" w:rsidRPr="001A5395" w:rsidRDefault="001A5D74" w:rsidP="001A5D74">
            <w:pPr>
              <w:pStyle w:val="Paragraphedeliste"/>
              <w:ind w:left="0"/>
              <w:jc w:val="center"/>
              <w:rPr>
                <w:rFonts w:ascii="Arial Narrow" w:hAnsi="Arial Narrow" w:cs="Arial"/>
                <w:b/>
              </w:rPr>
            </w:pPr>
            <w:r w:rsidRPr="001A5395">
              <w:rPr>
                <w:rFonts w:ascii="Arial Narrow" w:hAnsi="Arial Narrow" w:cs="Arial"/>
                <w:b/>
              </w:rPr>
              <w:t>(%)</w:t>
            </w:r>
          </w:p>
        </w:tc>
        <w:tc>
          <w:tcPr>
            <w:tcW w:w="1559" w:type="dxa"/>
            <w:shd w:val="clear" w:color="auto" w:fill="E2EFD9" w:themeFill="accent6" w:themeFillTint="33"/>
          </w:tcPr>
          <w:p w14:paraId="6B86F49E" w14:textId="330CBF97" w:rsidR="001A5D74" w:rsidRPr="001A5395" w:rsidRDefault="00BB1105" w:rsidP="003631A7">
            <w:pPr>
              <w:pStyle w:val="Paragraphedeliste"/>
              <w:ind w:left="0"/>
              <w:jc w:val="center"/>
              <w:rPr>
                <w:rFonts w:ascii="Arial Narrow" w:hAnsi="Arial Narrow" w:cs="Arial"/>
                <w:b/>
              </w:rPr>
            </w:pPr>
            <w:r w:rsidRPr="001A5395">
              <w:rPr>
                <w:rFonts w:ascii="Arial Narrow" w:hAnsi="Arial Narrow" w:cs="Arial"/>
                <w:b/>
              </w:rPr>
              <w:t>Température</w:t>
            </w:r>
            <w:r w:rsidR="001A5395">
              <w:rPr>
                <w:rFonts w:ascii="Arial Narrow" w:hAnsi="Arial Narrow" w:cs="Arial"/>
                <w:b/>
              </w:rPr>
              <w:br/>
              <w:t>(°C)</w:t>
            </w:r>
          </w:p>
        </w:tc>
        <w:tc>
          <w:tcPr>
            <w:tcW w:w="2126" w:type="dxa"/>
            <w:shd w:val="clear" w:color="auto" w:fill="E2EFD9" w:themeFill="accent6" w:themeFillTint="33"/>
          </w:tcPr>
          <w:p w14:paraId="336339C6" w14:textId="75701BF9" w:rsidR="001A5D74" w:rsidRPr="001A5395" w:rsidRDefault="00BB1105" w:rsidP="003631A7">
            <w:pPr>
              <w:pStyle w:val="Paragraphedeliste"/>
              <w:ind w:left="0"/>
              <w:jc w:val="center"/>
              <w:rPr>
                <w:rFonts w:ascii="Arial Narrow" w:hAnsi="Arial Narrow" w:cs="Arial"/>
                <w:b/>
              </w:rPr>
            </w:pPr>
            <w:proofErr w:type="spellStart"/>
            <w:r w:rsidRPr="001A5395">
              <w:rPr>
                <w:rFonts w:ascii="Arial Narrow" w:hAnsi="Arial Narrow" w:cs="Arial"/>
                <w:b/>
              </w:rPr>
              <w:t>Temps</w:t>
            </w:r>
            <w:proofErr w:type="spellEnd"/>
            <w:r w:rsidRPr="001A5395">
              <w:rPr>
                <w:rFonts w:ascii="Arial Narrow" w:hAnsi="Arial Narrow" w:cs="Arial"/>
                <w:b/>
              </w:rPr>
              <w:t xml:space="preserve"> </w:t>
            </w:r>
            <w:r w:rsidR="00C916E2">
              <w:rPr>
                <w:rFonts w:ascii="Arial Narrow" w:hAnsi="Arial Narrow" w:cs="Arial"/>
                <w:b/>
              </w:rPr>
              <w:t xml:space="preserve">de </w:t>
            </w:r>
            <w:proofErr w:type="spellStart"/>
            <w:r w:rsidR="00C916E2">
              <w:rPr>
                <w:rFonts w:ascii="Arial Narrow" w:hAnsi="Arial Narrow" w:cs="Arial"/>
                <w:b/>
              </w:rPr>
              <w:t>stockage</w:t>
            </w:r>
            <w:proofErr w:type="spellEnd"/>
            <w:r w:rsidR="001A5395">
              <w:rPr>
                <w:rFonts w:ascii="Arial Narrow" w:hAnsi="Arial Narrow" w:cs="Arial"/>
                <w:b/>
              </w:rPr>
              <w:br/>
              <w:t>(h)</w:t>
            </w:r>
          </w:p>
        </w:tc>
        <w:tc>
          <w:tcPr>
            <w:tcW w:w="1560" w:type="dxa"/>
            <w:shd w:val="clear" w:color="auto" w:fill="E2EFD9" w:themeFill="accent6" w:themeFillTint="33"/>
          </w:tcPr>
          <w:p w14:paraId="00AC3BD2" w14:textId="609DCF14" w:rsidR="001A5D74" w:rsidRPr="001A5395" w:rsidRDefault="00C916E2" w:rsidP="001A5D74">
            <w:pPr>
              <w:pStyle w:val="Paragraphedeliste"/>
              <w:ind w:left="0"/>
              <w:jc w:val="center"/>
              <w:rPr>
                <w:rFonts w:ascii="Arial Narrow" w:hAnsi="Arial Narrow" w:cs="Arial"/>
                <w:b/>
              </w:rPr>
            </w:pPr>
            <w:r>
              <w:rPr>
                <w:rFonts w:ascii="Arial Narrow" w:hAnsi="Arial Narrow" w:cs="Arial"/>
                <w:b/>
              </w:rPr>
              <w:t>%</w:t>
            </w:r>
            <w:proofErr w:type="spellStart"/>
            <w:r>
              <w:rPr>
                <w:rFonts w:ascii="Arial Narrow" w:hAnsi="Arial Narrow" w:cs="Arial"/>
                <w:b/>
              </w:rPr>
              <w:t>Hr</w:t>
            </w:r>
            <w:proofErr w:type="spellEnd"/>
            <w:r>
              <w:rPr>
                <w:rFonts w:ascii="Arial Narrow" w:hAnsi="Arial Narrow" w:cs="Arial"/>
                <w:b/>
              </w:rPr>
              <w:t xml:space="preserve"> (si besoin)</w:t>
            </w:r>
          </w:p>
        </w:tc>
      </w:tr>
      <w:tr w:rsidR="001A5D74" w:rsidRPr="001A5395" w14:paraId="0EAFF6F3" w14:textId="77777777" w:rsidTr="001A5395">
        <w:trPr>
          <w:trHeight w:val="360"/>
        </w:trPr>
        <w:tc>
          <w:tcPr>
            <w:tcW w:w="3228" w:type="dxa"/>
          </w:tcPr>
          <w:p w14:paraId="3E46ED05" w14:textId="77777777" w:rsidR="001A5D74" w:rsidRPr="001A5395" w:rsidRDefault="001A5D74" w:rsidP="001A5D74">
            <w:pPr>
              <w:pStyle w:val="Paragraphedeliste"/>
              <w:ind w:left="0"/>
              <w:rPr>
                <w:rFonts w:ascii="Arial Narrow" w:hAnsi="Arial Narrow" w:cs="Arial"/>
              </w:rPr>
            </w:pPr>
          </w:p>
        </w:tc>
        <w:tc>
          <w:tcPr>
            <w:tcW w:w="737" w:type="dxa"/>
          </w:tcPr>
          <w:p w14:paraId="41FFB7C0" w14:textId="77777777" w:rsidR="001A5D74" w:rsidRPr="001A5395" w:rsidRDefault="001A5D74" w:rsidP="001A5D74">
            <w:pPr>
              <w:pStyle w:val="Paragraphedeliste"/>
              <w:ind w:left="0"/>
              <w:rPr>
                <w:rFonts w:ascii="Arial Narrow" w:hAnsi="Arial Narrow" w:cs="Arial"/>
              </w:rPr>
            </w:pPr>
          </w:p>
        </w:tc>
        <w:tc>
          <w:tcPr>
            <w:tcW w:w="1559" w:type="dxa"/>
          </w:tcPr>
          <w:p w14:paraId="0A391FEA" w14:textId="77777777" w:rsidR="001A5D74" w:rsidRPr="001A5395" w:rsidRDefault="001A5D74" w:rsidP="001A5D74">
            <w:pPr>
              <w:pStyle w:val="Paragraphedeliste"/>
              <w:ind w:left="0"/>
              <w:rPr>
                <w:rFonts w:ascii="Arial Narrow" w:hAnsi="Arial Narrow" w:cs="Arial"/>
              </w:rPr>
            </w:pPr>
          </w:p>
        </w:tc>
        <w:tc>
          <w:tcPr>
            <w:tcW w:w="2126" w:type="dxa"/>
          </w:tcPr>
          <w:p w14:paraId="4C89FB58" w14:textId="77777777" w:rsidR="001A5D74" w:rsidRPr="001A5395" w:rsidRDefault="001A5D74" w:rsidP="001A5D74">
            <w:pPr>
              <w:pStyle w:val="Paragraphedeliste"/>
              <w:ind w:left="0"/>
              <w:rPr>
                <w:rFonts w:ascii="Arial Narrow" w:hAnsi="Arial Narrow" w:cs="Arial"/>
              </w:rPr>
            </w:pPr>
          </w:p>
        </w:tc>
        <w:tc>
          <w:tcPr>
            <w:tcW w:w="1560" w:type="dxa"/>
          </w:tcPr>
          <w:p w14:paraId="647C46AB" w14:textId="77777777" w:rsidR="001A5D74" w:rsidRPr="001A5395" w:rsidRDefault="001A5D74" w:rsidP="001A5D74">
            <w:pPr>
              <w:pStyle w:val="Paragraphedeliste"/>
              <w:ind w:left="0"/>
              <w:rPr>
                <w:rFonts w:ascii="Arial Narrow" w:hAnsi="Arial Narrow" w:cs="Arial"/>
              </w:rPr>
            </w:pPr>
          </w:p>
        </w:tc>
      </w:tr>
      <w:tr w:rsidR="001A5D74" w:rsidRPr="001A5395" w14:paraId="3A7CAE29" w14:textId="77777777" w:rsidTr="001A5395">
        <w:trPr>
          <w:trHeight w:val="408"/>
        </w:trPr>
        <w:tc>
          <w:tcPr>
            <w:tcW w:w="3228" w:type="dxa"/>
          </w:tcPr>
          <w:p w14:paraId="0FA1802D" w14:textId="77777777" w:rsidR="001A5D74" w:rsidRPr="001A5395" w:rsidRDefault="001A5D74" w:rsidP="001A5D74">
            <w:pPr>
              <w:pStyle w:val="Paragraphedeliste"/>
              <w:ind w:left="0"/>
              <w:rPr>
                <w:rFonts w:ascii="Arial Narrow" w:hAnsi="Arial Narrow" w:cs="Arial"/>
              </w:rPr>
            </w:pPr>
          </w:p>
        </w:tc>
        <w:tc>
          <w:tcPr>
            <w:tcW w:w="737" w:type="dxa"/>
          </w:tcPr>
          <w:p w14:paraId="41BF0528" w14:textId="77777777" w:rsidR="001A5D74" w:rsidRPr="001A5395" w:rsidRDefault="001A5D74" w:rsidP="001A5D74">
            <w:pPr>
              <w:pStyle w:val="Paragraphedeliste"/>
              <w:ind w:left="0"/>
              <w:rPr>
                <w:rFonts w:ascii="Arial Narrow" w:hAnsi="Arial Narrow" w:cs="Arial"/>
              </w:rPr>
            </w:pPr>
          </w:p>
        </w:tc>
        <w:tc>
          <w:tcPr>
            <w:tcW w:w="1559" w:type="dxa"/>
          </w:tcPr>
          <w:p w14:paraId="58359BF5" w14:textId="77777777" w:rsidR="001A5D74" w:rsidRPr="001A5395" w:rsidRDefault="001A5D74" w:rsidP="001A5D74">
            <w:pPr>
              <w:pStyle w:val="Paragraphedeliste"/>
              <w:ind w:left="0"/>
              <w:rPr>
                <w:rFonts w:ascii="Arial Narrow" w:hAnsi="Arial Narrow" w:cs="Arial"/>
              </w:rPr>
            </w:pPr>
          </w:p>
        </w:tc>
        <w:tc>
          <w:tcPr>
            <w:tcW w:w="2126" w:type="dxa"/>
          </w:tcPr>
          <w:p w14:paraId="1BACEA56" w14:textId="77777777" w:rsidR="001A5D74" w:rsidRPr="001A5395" w:rsidRDefault="001A5D74" w:rsidP="001A5D74">
            <w:pPr>
              <w:pStyle w:val="Paragraphedeliste"/>
              <w:ind w:left="0"/>
              <w:rPr>
                <w:rFonts w:ascii="Arial Narrow" w:hAnsi="Arial Narrow" w:cs="Arial"/>
              </w:rPr>
            </w:pPr>
          </w:p>
        </w:tc>
        <w:tc>
          <w:tcPr>
            <w:tcW w:w="1560" w:type="dxa"/>
          </w:tcPr>
          <w:p w14:paraId="53A6A109" w14:textId="77777777" w:rsidR="001A5D74" w:rsidRPr="001A5395" w:rsidRDefault="001A5D74" w:rsidP="001A5D74">
            <w:pPr>
              <w:pStyle w:val="Paragraphedeliste"/>
              <w:ind w:left="0"/>
              <w:rPr>
                <w:rFonts w:ascii="Arial Narrow" w:hAnsi="Arial Narrow" w:cs="Arial"/>
              </w:rPr>
            </w:pPr>
          </w:p>
        </w:tc>
      </w:tr>
      <w:tr w:rsidR="001A5D74" w:rsidRPr="001A5395" w14:paraId="7F8776F6" w14:textId="77777777" w:rsidTr="001A5395">
        <w:trPr>
          <w:trHeight w:val="414"/>
        </w:trPr>
        <w:tc>
          <w:tcPr>
            <w:tcW w:w="3228" w:type="dxa"/>
          </w:tcPr>
          <w:p w14:paraId="5C323734" w14:textId="77777777" w:rsidR="001A5D74" w:rsidRPr="001A5395" w:rsidRDefault="001A5D74" w:rsidP="001A5D74">
            <w:pPr>
              <w:pStyle w:val="Paragraphedeliste"/>
              <w:ind w:left="0"/>
              <w:rPr>
                <w:rFonts w:ascii="Arial Narrow" w:hAnsi="Arial Narrow" w:cs="Arial"/>
              </w:rPr>
            </w:pPr>
          </w:p>
        </w:tc>
        <w:tc>
          <w:tcPr>
            <w:tcW w:w="737" w:type="dxa"/>
          </w:tcPr>
          <w:p w14:paraId="0D7CBDB4" w14:textId="77777777" w:rsidR="001A5D74" w:rsidRPr="001A5395" w:rsidRDefault="001A5D74" w:rsidP="001A5D74">
            <w:pPr>
              <w:pStyle w:val="Paragraphedeliste"/>
              <w:ind w:left="0"/>
              <w:rPr>
                <w:rFonts w:ascii="Arial Narrow" w:hAnsi="Arial Narrow" w:cs="Arial"/>
              </w:rPr>
            </w:pPr>
          </w:p>
        </w:tc>
        <w:tc>
          <w:tcPr>
            <w:tcW w:w="1559" w:type="dxa"/>
          </w:tcPr>
          <w:p w14:paraId="058666E1" w14:textId="77777777" w:rsidR="001A5D74" w:rsidRPr="001A5395" w:rsidRDefault="001A5D74" w:rsidP="001A5D74">
            <w:pPr>
              <w:pStyle w:val="Paragraphedeliste"/>
              <w:ind w:left="0"/>
              <w:rPr>
                <w:rFonts w:ascii="Arial Narrow" w:hAnsi="Arial Narrow" w:cs="Arial"/>
              </w:rPr>
            </w:pPr>
          </w:p>
        </w:tc>
        <w:tc>
          <w:tcPr>
            <w:tcW w:w="2126" w:type="dxa"/>
          </w:tcPr>
          <w:p w14:paraId="102579F7" w14:textId="77777777" w:rsidR="001A5D74" w:rsidRPr="001A5395" w:rsidRDefault="001A5D74" w:rsidP="001A5D74">
            <w:pPr>
              <w:pStyle w:val="Paragraphedeliste"/>
              <w:ind w:left="0"/>
              <w:rPr>
                <w:rFonts w:ascii="Arial Narrow" w:hAnsi="Arial Narrow" w:cs="Arial"/>
              </w:rPr>
            </w:pPr>
          </w:p>
        </w:tc>
        <w:tc>
          <w:tcPr>
            <w:tcW w:w="1560" w:type="dxa"/>
          </w:tcPr>
          <w:p w14:paraId="08C4C35D" w14:textId="77777777" w:rsidR="001A5D74" w:rsidRPr="001A5395" w:rsidRDefault="001A5D74" w:rsidP="001A5D74">
            <w:pPr>
              <w:pStyle w:val="Paragraphedeliste"/>
              <w:ind w:left="0"/>
              <w:rPr>
                <w:rFonts w:ascii="Arial Narrow" w:hAnsi="Arial Narrow" w:cs="Arial"/>
              </w:rPr>
            </w:pPr>
          </w:p>
        </w:tc>
      </w:tr>
      <w:tr w:rsidR="001A5D74" w:rsidRPr="001A5395" w14:paraId="01E410BC" w14:textId="77777777" w:rsidTr="001A5395">
        <w:trPr>
          <w:trHeight w:val="405"/>
        </w:trPr>
        <w:tc>
          <w:tcPr>
            <w:tcW w:w="3228" w:type="dxa"/>
          </w:tcPr>
          <w:p w14:paraId="0AEBB3B5" w14:textId="77777777" w:rsidR="001A5D74" w:rsidRPr="001A5395" w:rsidRDefault="001A5D74" w:rsidP="001A5D74">
            <w:pPr>
              <w:pStyle w:val="Paragraphedeliste"/>
              <w:ind w:left="0"/>
              <w:rPr>
                <w:rFonts w:ascii="Arial Narrow" w:hAnsi="Arial Narrow" w:cs="Arial"/>
              </w:rPr>
            </w:pPr>
          </w:p>
        </w:tc>
        <w:tc>
          <w:tcPr>
            <w:tcW w:w="737" w:type="dxa"/>
          </w:tcPr>
          <w:p w14:paraId="0F59CF71" w14:textId="77777777" w:rsidR="001A5D74" w:rsidRPr="001A5395" w:rsidRDefault="001A5D74" w:rsidP="001A5D74">
            <w:pPr>
              <w:pStyle w:val="Paragraphedeliste"/>
              <w:ind w:left="0"/>
              <w:rPr>
                <w:rFonts w:ascii="Arial Narrow" w:hAnsi="Arial Narrow" w:cs="Arial"/>
              </w:rPr>
            </w:pPr>
          </w:p>
        </w:tc>
        <w:tc>
          <w:tcPr>
            <w:tcW w:w="1559" w:type="dxa"/>
          </w:tcPr>
          <w:p w14:paraId="0377EDBB" w14:textId="77777777" w:rsidR="001A5D74" w:rsidRPr="001A5395" w:rsidRDefault="001A5D74" w:rsidP="001A5D74">
            <w:pPr>
              <w:pStyle w:val="Paragraphedeliste"/>
              <w:ind w:left="0"/>
              <w:rPr>
                <w:rFonts w:ascii="Arial Narrow" w:hAnsi="Arial Narrow" w:cs="Arial"/>
              </w:rPr>
            </w:pPr>
          </w:p>
        </w:tc>
        <w:tc>
          <w:tcPr>
            <w:tcW w:w="2126" w:type="dxa"/>
          </w:tcPr>
          <w:p w14:paraId="2AE7E3F2" w14:textId="77777777" w:rsidR="001A5D74" w:rsidRPr="001A5395" w:rsidRDefault="001A5D74" w:rsidP="001A5D74">
            <w:pPr>
              <w:pStyle w:val="Paragraphedeliste"/>
              <w:ind w:left="0"/>
              <w:rPr>
                <w:rFonts w:ascii="Arial Narrow" w:hAnsi="Arial Narrow" w:cs="Arial"/>
              </w:rPr>
            </w:pPr>
          </w:p>
        </w:tc>
        <w:tc>
          <w:tcPr>
            <w:tcW w:w="1560" w:type="dxa"/>
          </w:tcPr>
          <w:p w14:paraId="1D20798E" w14:textId="77777777" w:rsidR="001A5D74" w:rsidRPr="001A5395" w:rsidRDefault="001A5D74" w:rsidP="001A5D74">
            <w:pPr>
              <w:pStyle w:val="Paragraphedeliste"/>
              <w:ind w:left="0"/>
              <w:rPr>
                <w:rFonts w:ascii="Arial Narrow" w:hAnsi="Arial Narrow" w:cs="Arial"/>
              </w:rPr>
            </w:pPr>
          </w:p>
        </w:tc>
      </w:tr>
      <w:tr w:rsidR="001A5D74" w:rsidRPr="001A5395" w14:paraId="1A4DEB67" w14:textId="77777777" w:rsidTr="001A5395">
        <w:trPr>
          <w:trHeight w:val="426"/>
        </w:trPr>
        <w:tc>
          <w:tcPr>
            <w:tcW w:w="3228" w:type="dxa"/>
          </w:tcPr>
          <w:p w14:paraId="2562AF1A" w14:textId="77777777" w:rsidR="001A5D74" w:rsidRPr="001A5395" w:rsidRDefault="001A5D74" w:rsidP="001A5D74">
            <w:pPr>
              <w:pStyle w:val="Paragraphedeliste"/>
              <w:ind w:left="0"/>
              <w:rPr>
                <w:rFonts w:ascii="Arial Narrow" w:hAnsi="Arial Narrow" w:cs="Arial"/>
              </w:rPr>
            </w:pPr>
          </w:p>
        </w:tc>
        <w:tc>
          <w:tcPr>
            <w:tcW w:w="737" w:type="dxa"/>
          </w:tcPr>
          <w:p w14:paraId="55E431C4" w14:textId="77777777" w:rsidR="001A5D74" w:rsidRPr="001A5395" w:rsidRDefault="001A5D74" w:rsidP="001A5D74">
            <w:pPr>
              <w:pStyle w:val="Paragraphedeliste"/>
              <w:ind w:left="0"/>
              <w:rPr>
                <w:rFonts w:ascii="Arial Narrow" w:hAnsi="Arial Narrow" w:cs="Arial"/>
              </w:rPr>
            </w:pPr>
          </w:p>
        </w:tc>
        <w:tc>
          <w:tcPr>
            <w:tcW w:w="1559" w:type="dxa"/>
          </w:tcPr>
          <w:p w14:paraId="2E561B53" w14:textId="77777777" w:rsidR="001A5D74" w:rsidRPr="001A5395" w:rsidRDefault="001A5D74" w:rsidP="001A5D74">
            <w:pPr>
              <w:pStyle w:val="Paragraphedeliste"/>
              <w:ind w:left="0"/>
              <w:rPr>
                <w:rFonts w:ascii="Arial Narrow" w:hAnsi="Arial Narrow" w:cs="Arial"/>
              </w:rPr>
            </w:pPr>
          </w:p>
        </w:tc>
        <w:tc>
          <w:tcPr>
            <w:tcW w:w="2126" w:type="dxa"/>
          </w:tcPr>
          <w:p w14:paraId="386300F1" w14:textId="77777777" w:rsidR="001A5D74" w:rsidRPr="001A5395" w:rsidRDefault="001A5D74" w:rsidP="001A5D74">
            <w:pPr>
              <w:pStyle w:val="Paragraphedeliste"/>
              <w:ind w:left="0"/>
              <w:rPr>
                <w:rFonts w:ascii="Arial Narrow" w:hAnsi="Arial Narrow" w:cs="Arial"/>
              </w:rPr>
            </w:pPr>
          </w:p>
        </w:tc>
        <w:tc>
          <w:tcPr>
            <w:tcW w:w="1560" w:type="dxa"/>
          </w:tcPr>
          <w:p w14:paraId="4927E375" w14:textId="77777777" w:rsidR="001A5D74" w:rsidRPr="001A5395" w:rsidRDefault="001A5D74" w:rsidP="001A5D74">
            <w:pPr>
              <w:pStyle w:val="Paragraphedeliste"/>
              <w:ind w:left="0"/>
              <w:rPr>
                <w:rFonts w:ascii="Arial Narrow" w:hAnsi="Arial Narrow" w:cs="Arial"/>
              </w:rPr>
            </w:pPr>
          </w:p>
        </w:tc>
      </w:tr>
      <w:tr w:rsidR="001A5D74" w:rsidRPr="001A5395" w14:paraId="6745A710" w14:textId="77777777" w:rsidTr="001A5395">
        <w:trPr>
          <w:trHeight w:val="426"/>
        </w:trPr>
        <w:tc>
          <w:tcPr>
            <w:tcW w:w="3228" w:type="dxa"/>
          </w:tcPr>
          <w:p w14:paraId="3A4C9779" w14:textId="77777777" w:rsidR="001A5D74" w:rsidRPr="001A5395" w:rsidRDefault="001A5D74" w:rsidP="001A5D74">
            <w:pPr>
              <w:pStyle w:val="Paragraphedeliste"/>
              <w:ind w:left="0"/>
              <w:rPr>
                <w:rFonts w:ascii="Arial Narrow" w:hAnsi="Arial Narrow" w:cs="Arial"/>
              </w:rPr>
            </w:pPr>
          </w:p>
        </w:tc>
        <w:tc>
          <w:tcPr>
            <w:tcW w:w="737" w:type="dxa"/>
          </w:tcPr>
          <w:p w14:paraId="275BDA9F" w14:textId="77777777" w:rsidR="001A5D74" w:rsidRPr="001A5395" w:rsidRDefault="001A5D74" w:rsidP="001A5D74">
            <w:pPr>
              <w:pStyle w:val="Paragraphedeliste"/>
              <w:ind w:left="0"/>
              <w:rPr>
                <w:rFonts w:ascii="Arial Narrow" w:hAnsi="Arial Narrow" w:cs="Arial"/>
              </w:rPr>
            </w:pPr>
          </w:p>
        </w:tc>
        <w:tc>
          <w:tcPr>
            <w:tcW w:w="1559" w:type="dxa"/>
          </w:tcPr>
          <w:p w14:paraId="09DEBB30" w14:textId="77777777" w:rsidR="001A5D74" w:rsidRPr="001A5395" w:rsidRDefault="001A5D74" w:rsidP="001A5D74">
            <w:pPr>
              <w:pStyle w:val="Paragraphedeliste"/>
              <w:ind w:left="0"/>
              <w:rPr>
                <w:rFonts w:ascii="Arial Narrow" w:hAnsi="Arial Narrow" w:cs="Arial"/>
              </w:rPr>
            </w:pPr>
          </w:p>
        </w:tc>
        <w:tc>
          <w:tcPr>
            <w:tcW w:w="2126" w:type="dxa"/>
          </w:tcPr>
          <w:p w14:paraId="40BFE778" w14:textId="77777777" w:rsidR="001A5D74" w:rsidRPr="001A5395" w:rsidRDefault="001A5D74" w:rsidP="001A5D74">
            <w:pPr>
              <w:pStyle w:val="Paragraphedeliste"/>
              <w:ind w:left="0"/>
              <w:rPr>
                <w:rFonts w:ascii="Arial Narrow" w:hAnsi="Arial Narrow" w:cs="Arial"/>
              </w:rPr>
            </w:pPr>
          </w:p>
        </w:tc>
        <w:tc>
          <w:tcPr>
            <w:tcW w:w="1560" w:type="dxa"/>
          </w:tcPr>
          <w:p w14:paraId="1D1FC7EE" w14:textId="77777777" w:rsidR="001A5D74" w:rsidRPr="001A5395" w:rsidRDefault="001A5D74" w:rsidP="001A5D74">
            <w:pPr>
              <w:pStyle w:val="Paragraphedeliste"/>
              <w:ind w:left="0"/>
              <w:rPr>
                <w:rFonts w:ascii="Arial Narrow" w:hAnsi="Arial Narrow" w:cs="Arial"/>
              </w:rPr>
            </w:pPr>
          </w:p>
        </w:tc>
      </w:tr>
      <w:tr w:rsidR="001A5D74" w:rsidRPr="001A5395" w14:paraId="5A928390" w14:textId="77777777" w:rsidTr="001A5395">
        <w:trPr>
          <w:trHeight w:val="426"/>
        </w:trPr>
        <w:tc>
          <w:tcPr>
            <w:tcW w:w="3228" w:type="dxa"/>
          </w:tcPr>
          <w:p w14:paraId="7626F417" w14:textId="77777777" w:rsidR="001A5D74" w:rsidRPr="001A5395" w:rsidRDefault="001A5D74" w:rsidP="001A5D74">
            <w:pPr>
              <w:pStyle w:val="Paragraphedeliste"/>
              <w:ind w:left="0"/>
              <w:rPr>
                <w:rFonts w:ascii="Arial Narrow" w:hAnsi="Arial Narrow" w:cs="Arial"/>
              </w:rPr>
            </w:pPr>
          </w:p>
        </w:tc>
        <w:tc>
          <w:tcPr>
            <w:tcW w:w="737" w:type="dxa"/>
          </w:tcPr>
          <w:p w14:paraId="4F6F0A0B" w14:textId="77777777" w:rsidR="001A5D74" w:rsidRPr="001A5395" w:rsidRDefault="001A5D74" w:rsidP="001A5D74">
            <w:pPr>
              <w:pStyle w:val="Paragraphedeliste"/>
              <w:ind w:left="0"/>
              <w:rPr>
                <w:rFonts w:ascii="Arial Narrow" w:hAnsi="Arial Narrow" w:cs="Arial"/>
              </w:rPr>
            </w:pPr>
          </w:p>
        </w:tc>
        <w:tc>
          <w:tcPr>
            <w:tcW w:w="1559" w:type="dxa"/>
          </w:tcPr>
          <w:p w14:paraId="71E13337" w14:textId="77777777" w:rsidR="001A5D74" w:rsidRPr="001A5395" w:rsidRDefault="001A5D74" w:rsidP="001A5D74">
            <w:pPr>
              <w:pStyle w:val="Paragraphedeliste"/>
              <w:ind w:left="0"/>
              <w:rPr>
                <w:rFonts w:ascii="Arial Narrow" w:hAnsi="Arial Narrow" w:cs="Arial"/>
              </w:rPr>
            </w:pPr>
          </w:p>
        </w:tc>
        <w:tc>
          <w:tcPr>
            <w:tcW w:w="2126" w:type="dxa"/>
          </w:tcPr>
          <w:p w14:paraId="6776C269" w14:textId="77777777" w:rsidR="001A5D74" w:rsidRPr="001A5395" w:rsidRDefault="001A5D74" w:rsidP="001A5D74">
            <w:pPr>
              <w:pStyle w:val="Paragraphedeliste"/>
              <w:ind w:left="0"/>
              <w:rPr>
                <w:rFonts w:ascii="Arial Narrow" w:hAnsi="Arial Narrow" w:cs="Arial"/>
              </w:rPr>
            </w:pPr>
          </w:p>
        </w:tc>
        <w:tc>
          <w:tcPr>
            <w:tcW w:w="1560" w:type="dxa"/>
          </w:tcPr>
          <w:p w14:paraId="520D12AE" w14:textId="77777777" w:rsidR="001A5D74" w:rsidRPr="001A5395" w:rsidRDefault="001A5D74" w:rsidP="001A5D74">
            <w:pPr>
              <w:pStyle w:val="Paragraphedeliste"/>
              <w:ind w:left="0"/>
              <w:rPr>
                <w:rFonts w:ascii="Arial Narrow" w:hAnsi="Arial Narrow" w:cs="Arial"/>
              </w:rPr>
            </w:pPr>
          </w:p>
        </w:tc>
      </w:tr>
    </w:tbl>
    <w:p w14:paraId="41CE09CC" w14:textId="77777777" w:rsidR="001A5D74" w:rsidRPr="001A5395" w:rsidRDefault="001A5D74" w:rsidP="001A5D74">
      <w:pPr>
        <w:pStyle w:val="Paragraphedeliste"/>
        <w:ind w:left="-284"/>
        <w:rPr>
          <w:rFonts w:ascii="Arial Narrow" w:hAnsi="Arial Narrow" w:cs="Arial"/>
        </w:rPr>
      </w:pPr>
    </w:p>
    <w:p w14:paraId="6054DC7B" w14:textId="66B37C0B" w:rsidR="007462D1" w:rsidRPr="007462D1" w:rsidRDefault="00BB1105" w:rsidP="007462D1">
      <w:pPr>
        <w:pStyle w:val="Paragraphedeliste"/>
        <w:ind w:left="-284"/>
        <w:rPr>
          <w:rFonts w:ascii="Arial Narrow" w:hAnsi="Arial Narrow" w:cs="Arial"/>
        </w:rPr>
      </w:pPr>
      <w:r w:rsidRPr="001A5395">
        <w:rPr>
          <w:rFonts w:ascii="Arial Narrow" w:hAnsi="Arial Narrow" w:cs="Arial"/>
        </w:rPr>
        <w:t xml:space="preserve">Commentaires </w:t>
      </w:r>
      <w:proofErr w:type="gramStart"/>
      <w:r w:rsidRPr="001A5395">
        <w:rPr>
          <w:rFonts w:ascii="Arial Narrow" w:hAnsi="Arial Narrow" w:cs="Arial"/>
        </w:rPr>
        <w:t>additionnels</w:t>
      </w:r>
      <w:r w:rsidR="00966DA9">
        <w:rPr>
          <w:rFonts w:ascii="Arial Narrow" w:hAnsi="Arial Narrow" w:cs="Arial"/>
        </w:rPr>
        <w:t xml:space="preserve"> </w:t>
      </w:r>
      <w:r w:rsidR="000D3085" w:rsidRPr="001A5395">
        <w:rPr>
          <w:rFonts w:ascii="Arial Narrow" w:hAnsi="Arial Narrow" w:cs="Arial"/>
        </w:rPr>
        <w:t>:</w:t>
      </w:r>
      <w:proofErr w:type="gramEnd"/>
      <w:r w:rsidR="000D3085" w:rsidRPr="001A5395">
        <w:rPr>
          <w:rFonts w:ascii="Arial Narrow" w:hAnsi="Arial Narrow" w:cs="Arial"/>
        </w:rPr>
        <w:t xml:space="preserve"> </w:t>
      </w:r>
      <w:r w:rsidR="007462D1">
        <w:rPr>
          <w:rFonts w:ascii="Arial Narrow" w:hAnsi="Arial Narrow" w:cs="Arial"/>
        </w:rPr>
        <w:br/>
      </w:r>
      <w:r w:rsidR="007462D1">
        <w:rPr>
          <w:rFonts w:ascii="Arial Narrow" w:hAnsi="Arial Narrow" w:cs="Arial"/>
        </w:rPr>
        <w:br/>
      </w:r>
      <w:r w:rsidR="000D3085" w:rsidRPr="001A5395">
        <w:rPr>
          <w:rFonts w:ascii="Arial Narrow" w:hAnsi="Arial Narrow" w:cs="Arial"/>
        </w:rPr>
        <w:t>…………………………………………………………………………………………………………………………………</w:t>
      </w:r>
      <w:r w:rsidR="007462D1">
        <w:rPr>
          <w:rFonts w:ascii="Arial Narrow" w:hAnsi="Arial Narrow" w:cs="Arial"/>
        </w:rPr>
        <w:br/>
      </w:r>
    </w:p>
    <w:p w14:paraId="124FE19F" w14:textId="211E1300" w:rsidR="00EB2E41" w:rsidRPr="001A5395" w:rsidRDefault="00EB2E41" w:rsidP="003A7E25">
      <w:pPr>
        <w:pStyle w:val="Paragraphedeliste"/>
        <w:ind w:left="-284"/>
        <w:rPr>
          <w:rFonts w:ascii="Arial Narrow" w:hAnsi="Arial Narrow" w:cs="Arial"/>
        </w:rPr>
      </w:pPr>
    </w:p>
    <w:p w14:paraId="20053E1F" w14:textId="1C93FC3C" w:rsidR="00AB4F05" w:rsidRPr="001A5395" w:rsidRDefault="007462D1" w:rsidP="00671A9E">
      <w:pPr>
        <w:pStyle w:val="Paragraphedeliste"/>
        <w:numPr>
          <w:ilvl w:val="0"/>
          <w:numId w:val="1"/>
        </w:numPr>
        <w:ind w:left="-284"/>
        <w:rPr>
          <w:rFonts w:ascii="Arial Narrow" w:hAnsi="Arial Narrow" w:cs="Arial"/>
          <w:b/>
        </w:rPr>
      </w:pPr>
      <w:proofErr w:type="spellStart"/>
      <w:r>
        <w:rPr>
          <w:rFonts w:ascii="Arial Narrow" w:hAnsi="Arial Narrow" w:cs="Arial"/>
          <w:b/>
        </w:rPr>
        <w:t>Informations</w:t>
      </w:r>
      <w:proofErr w:type="spellEnd"/>
      <w:r w:rsidR="001A5395" w:rsidRPr="001A5395">
        <w:rPr>
          <w:rFonts w:ascii="Arial Narrow" w:hAnsi="Arial Narrow" w:cs="Arial"/>
          <w:b/>
        </w:rPr>
        <w:t xml:space="preserve"> </w:t>
      </w:r>
      <w:r w:rsidR="00C916E2">
        <w:rPr>
          <w:rFonts w:ascii="Arial Narrow" w:hAnsi="Arial Narrow" w:cs="Arial"/>
          <w:b/>
        </w:rPr>
        <w:t xml:space="preserve">le volumen de </w:t>
      </w:r>
      <w:proofErr w:type="spellStart"/>
      <w:r w:rsidR="00C916E2">
        <w:rPr>
          <w:rFonts w:ascii="Arial Narrow" w:hAnsi="Arial Narrow" w:cs="Arial"/>
          <w:b/>
        </w:rPr>
        <w:t>stockage</w:t>
      </w:r>
      <w:proofErr w:type="spellEnd"/>
    </w:p>
    <w:p w14:paraId="042CF8D1" w14:textId="77777777" w:rsidR="003A7E25" w:rsidRPr="001A5395" w:rsidRDefault="003A7E25" w:rsidP="003A7E25">
      <w:pPr>
        <w:pStyle w:val="Paragraphedeliste"/>
        <w:ind w:left="-284"/>
        <w:rPr>
          <w:rFonts w:ascii="Arial Narrow" w:hAnsi="Arial Narrow" w:cs="Arial"/>
        </w:rPr>
      </w:pPr>
    </w:p>
    <w:p w14:paraId="2559CD97" w14:textId="617D7328" w:rsidR="00351E01" w:rsidRDefault="00C916E2" w:rsidP="00C916E2">
      <w:pPr>
        <w:pStyle w:val="Paragraphedeliste"/>
        <w:numPr>
          <w:ilvl w:val="1"/>
          <w:numId w:val="1"/>
        </w:numPr>
        <w:spacing w:line="276" w:lineRule="auto"/>
        <w:rPr>
          <w:rFonts w:ascii="Arial Narrow" w:hAnsi="Arial Narrow" w:cs="Arial"/>
        </w:rPr>
      </w:pPr>
      <w:proofErr w:type="spellStart"/>
      <w:r>
        <w:rPr>
          <w:rFonts w:ascii="Arial Narrow" w:hAnsi="Arial Narrow" w:cs="Arial"/>
        </w:rPr>
        <w:t>Quel</w:t>
      </w:r>
      <w:proofErr w:type="spellEnd"/>
      <w:r>
        <w:rPr>
          <w:rFonts w:ascii="Arial Narrow" w:hAnsi="Arial Narrow" w:cs="Arial"/>
        </w:rPr>
        <w:t xml:space="preserve"> </w:t>
      </w:r>
      <w:proofErr w:type="spellStart"/>
      <w:r>
        <w:rPr>
          <w:rFonts w:ascii="Arial Narrow" w:hAnsi="Arial Narrow" w:cs="Arial"/>
        </w:rPr>
        <w:t>volume</w:t>
      </w:r>
      <w:proofErr w:type="spellEnd"/>
      <w:r>
        <w:rPr>
          <w:rFonts w:ascii="Arial Narrow" w:hAnsi="Arial Narrow" w:cs="Arial"/>
        </w:rPr>
        <w:t xml:space="preserve"> </w:t>
      </w:r>
      <w:proofErr w:type="spellStart"/>
      <w:r>
        <w:rPr>
          <w:rFonts w:ascii="Arial Narrow" w:hAnsi="Arial Narrow" w:cs="Arial"/>
        </w:rPr>
        <w:t>avez</w:t>
      </w:r>
      <w:proofErr w:type="spellEnd"/>
      <w:r>
        <w:rPr>
          <w:rFonts w:ascii="Arial Narrow" w:hAnsi="Arial Narrow" w:cs="Arial"/>
        </w:rPr>
        <w:t xml:space="preserve"> </w:t>
      </w:r>
      <w:proofErr w:type="spellStart"/>
      <w:r>
        <w:rPr>
          <w:rFonts w:ascii="Arial Narrow" w:hAnsi="Arial Narrow" w:cs="Arial"/>
        </w:rPr>
        <w:t>vous</w:t>
      </w:r>
      <w:proofErr w:type="spellEnd"/>
      <w:r>
        <w:rPr>
          <w:rFonts w:ascii="Arial Narrow" w:hAnsi="Arial Narrow" w:cs="Arial"/>
        </w:rPr>
        <w:t xml:space="preserve"> </w:t>
      </w:r>
      <w:proofErr w:type="spellStart"/>
      <w:r>
        <w:rPr>
          <w:rFonts w:ascii="Arial Narrow" w:hAnsi="Arial Narrow" w:cs="Arial"/>
        </w:rPr>
        <w:t>besoin</w:t>
      </w:r>
      <w:proofErr w:type="spellEnd"/>
      <w:r>
        <w:rPr>
          <w:rFonts w:ascii="Arial Narrow" w:hAnsi="Arial Narrow" w:cs="Arial"/>
        </w:rPr>
        <w:t>?</w:t>
      </w:r>
    </w:p>
    <w:p w14:paraId="24B7B181" w14:textId="1C3E0310" w:rsidR="00C916E2" w:rsidRPr="00C916E2" w:rsidRDefault="00C916E2" w:rsidP="00C916E2">
      <w:pPr>
        <w:pStyle w:val="Paragraphedeliste"/>
        <w:numPr>
          <w:ilvl w:val="1"/>
          <w:numId w:val="1"/>
        </w:numPr>
        <w:spacing w:line="276" w:lineRule="auto"/>
        <w:rPr>
          <w:rFonts w:ascii="Arial Narrow" w:hAnsi="Arial Narrow" w:cs="Arial"/>
        </w:rPr>
      </w:pPr>
      <w:proofErr w:type="spellStart"/>
      <w:r>
        <w:rPr>
          <w:rFonts w:ascii="Arial Narrow" w:hAnsi="Arial Narrow" w:cs="Arial"/>
        </w:rPr>
        <w:t>Avez</w:t>
      </w:r>
      <w:proofErr w:type="spellEnd"/>
      <w:r>
        <w:rPr>
          <w:rFonts w:ascii="Arial Narrow" w:hAnsi="Arial Narrow" w:cs="Arial"/>
        </w:rPr>
        <w:t xml:space="preserve"> </w:t>
      </w:r>
      <w:proofErr w:type="spellStart"/>
      <w:r>
        <w:rPr>
          <w:rFonts w:ascii="Arial Narrow" w:hAnsi="Arial Narrow" w:cs="Arial"/>
        </w:rPr>
        <w:t>vous</w:t>
      </w:r>
      <w:proofErr w:type="spellEnd"/>
      <w:r>
        <w:rPr>
          <w:rFonts w:ascii="Arial Narrow" w:hAnsi="Arial Narrow" w:cs="Arial"/>
        </w:rPr>
        <w:t xml:space="preserve"> des </w:t>
      </w:r>
      <w:proofErr w:type="spellStart"/>
      <w:r>
        <w:rPr>
          <w:rFonts w:ascii="Arial Narrow" w:hAnsi="Arial Narrow" w:cs="Arial"/>
        </w:rPr>
        <w:t>pièces</w:t>
      </w:r>
      <w:proofErr w:type="spellEnd"/>
      <w:r>
        <w:rPr>
          <w:rFonts w:ascii="Arial Narrow" w:hAnsi="Arial Narrow" w:cs="Arial"/>
        </w:rPr>
        <w:t xml:space="preserve"> </w:t>
      </w:r>
      <w:proofErr w:type="spellStart"/>
      <w:r>
        <w:rPr>
          <w:rFonts w:ascii="Arial Narrow" w:hAnsi="Arial Narrow" w:cs="Arial"/>
        </w:rPr>
        <w:t>ou</w:t>
      </w:r>
      <w:proofErr w:type="spellEnd"/>
      <w:r>
        <w:rPr>
          <w:rFonts w:ascii="Arial Narrow" w:hAnsi="Arial Narrow" w:cs="Arial"/>
        </w:rPr>
        <w:t xml:space="preserve"> </w:t>
      </w:r>
      <w:proofErr w:type="spellStart"/>
      <w:r>
        <w:rPr>
          <w:rFonts w:ascii="Arial Narrow" w:hAnsi="Arial Narrow" w:cs="Arial"/>
        </w:rPr>
        <w:t>récipients</w:t>
      </w:r>
      <w:proofErr w:type="spellEnd"/>
      <w:r>
        <w:rPr>
          <w:rFonts w:ascii="Arial Narrow" w:hAnsi="Arial Narrow" w:cs="Arial"/>
        </w:rPr>
        <w:t xml:space="preserve"> de grandes </w:t>
      </w:r>
      <w:proofErr w:type="spellStart"/>
      <w:r>
        <w:rPr>
          <w:rFonts w:ascii="Arial Narrow" w:hAnsi="Arial Narrow" w:cs="Arial"/>
        </w:rPr>
        <w:t>tailles</w:t>
      </w:r>
      <w:proofErr w:type="spellEnd"/>
      <w:r>
        <w:rPr>
          <w:rFonts w:ascii="Arial Narrow" w:hAnsi="Arial Narrow" w:cs="Arial"/>
        </w:rPr>
        <w:t>?</w:t>
      </w:r>
    </w:p>
    <w:p w14:paraId="0130E22A" w14:textId="77777777" w:rsidR="00D960AA" w:rsidRPr="001A5395" w:rsidRDefault="00D960AA" w:rsidP="00DB4372">
      <w:pPr>
        <w:pStyle w:val="Paragraphedeliste"/>
        <w:spacing w:line="360" w:lineRule="auto"/>
        <w:ind w:left="-284"/>
        <w:rPr>
          <w:rFonts w:ascii="Arial Narrow" w:hAnsi="Arial Narrow" w:cs="Arial"/>
        </w:rPr>
      </w:pPr>
    </w:p>
    <w:p w14:paraId="689F8337" w14:textId="2027A4ED" w:rsidR="00D960AA" w:rsidRPr="00FF370D" w:rsidRDefault="00671A9E" w:rsidP="00C960F5">
      <w:pPr>
        <w:pStyle w:val="Paragraphedeliste"/>
        <w:numPr>
          <w:ilvl w:val="0"/>
          <w:numId w:val="1"/>
        </w:numPr>
        <w:spacing w:line="360" w:lineRule="auto"/>
        <w:ind w:left="-284"/>
        <w:rPr>
          <w:rFonts w:ascii="Arial Narrow" w:hAnsi="Arial Narrow" w:cs="Arial"/>
        </w:rPr>
      </w:pPr>
      <w:r w:rsidRPr="00FF370D">
        <w:rPr>
          <w:rFonts w:ascii="Arial Narrow" w:hAnsi="Arial Narrow" w:cs="Arial"/>
          <w:b/>
        </w:rPr>
        <w:t xml:space="preserve">Type de connexion électrique dans le </w:t>
      </w:r>
      <w:proofErr w:type="gramStart"/>
      <w:r w:rsidRPr="00FF370D">
        <w:rPr>
          <w:rFonts w:ascii="Arial Narrow" w:hAnsi="Arial Narrow" w:cs="Arial"/>
          <w:b/>
        </w:rPr>
        <w:t>laboratoire</w:t>
      </w:r>
      <w:r w:rsidR="009D6663">
        <w:rPr>
          <w:rFonts w:ascii="Arial Narrow" w:hAnsi="Arial Narrow" w:cs="Arial"/>
          <w:b/>
        </w:rPr>
        <w:t xml:space="preserve"> </w:t>
      </w:r>
      <w:r w:rsidR="00D960AA" w:rsidRPr="00FF370D">
        <w:rPr>
          <w:rFonts w:ascii="Arial Narrow" w:hAnsi="Arial Narrow" w:cs="Arial"/>
          <w:b/>
        </w:rPr>
        <w:t>:</w:t>
      </w:r>
      <w:proofErr w:type="gramEnd"/>
      <w:r w:rsidR="00FF370D">
        <w:rPr>
          <w:rFonts w:ascii="Arial Narrow" w:hAnsi="Arial Narrow" w:cs="Arial"/>
          <w:b/>
        </w:rPr>
        <w:tab/>
      </w:r>
      <w:r w:rsidR="00FF370D">
        <w:rPr>
          <w:rFonts w:ascii="Arial Narrow" w:hAnsi="Arial Narrow" w:cs="Arial"/>
          <w:b/>
        </w:rPr>
        <w:tab/>
      </w:r>
      <w:sdt>
        <w:sdtPr>
          <w:rPr>
            <w:rFonts w:ascii="Segoe UI Symbol" w:eastAsia="MS Gothic" w:hAnsi="Segoe UI Symbol" w:cs="Segoe UI Symbol"/>
          </w:rPr>
          <w:id w:val="936875577"/>
          <w14:checkbox>
            <w14:checked w14:val="0"/>
            <w14:checkedState w14:val="2612" w14:font="MS Gothic"/>
            <w14:uncheckedState w14:val="2610" w14:font="MS Gothic"/>
          </w14:checkbox>
        </w:sdtPr>
        <w:sdtContent>
          <w:r w:rsidR="00E00B42">
            <w:rPr>
              <w:rFonts w:ascii="MS Gothic" w:eastAsia="MS Gothic" w:hAnsi="MS Gothic" w:cs="Segoe UI Symbol" w:hint="eastAsia"/>
            </w:rPr>
            <w:t>☐</w:t>
          </w:r>
        </w:sdtContent>
      </w:sdt>
      <w:r w:rsidR="00FF370D" w:rsidRPr="00FF370D">
        <w:rPr>
          <w:rFonts w:ascii="Arial Narrow" w:hAnsi="Arial Narrow" w:cs="Arial"/>
        </w:rPr>
        <w:t xml:space="preserve"> </w:t>
      </w:r>
      <w:r w:rsidRPr="00FF370D">
        <w:rPr>
          <w:rFonts w:ascii="Arial Narrow" w:hAnsi="Arial Narrow" w:cs="Arial"/>
        </w:rPr>
        <w:t xml:space="preserve">Monophasé                       </w:t>
      </w:r>
      <w:sdt>
        <w:sdtPr>
          <w:rPr>
            <w:rFonts w:ascii="Segoe UI Symbol" w:eastAsia="MS Gothic" w:hAnsi="Segoe UI Symbol" w:cs="Segoe UI Symbol"/>
          </w:rPr>
          <w:id w:val="-1781326927"/>
          <w14:checkbox>
            <w14:checked w14:val="0"/>
            <w14:checkedState w14:val="2612" w14:font="MS Gothic"/>
            <w14:uncheckedState w14:val="2610" w14:font="MS Gothic"/>
          </w14:checkbox>
        </w:sdtPr>
        <w:sdtContent>
          <w:r w:rsidR="00E00B42">
            <w:rPr>
              <w:rFonts w:ascii="MS Gothic" w:eastAsia="MS Gothic" w:hAnsi="MS Gothic" w:cs="Segoe UI Symbol" w:hint="eastAsia"/>
            </w:rPr>
            <w:t>☐</w:t>
          </w:r>
        </w:sdtContent>
      </w:sdt>
      <w:r w:rsidR="00FF370D" w:rsidRPr="00FF370D">
        <w:rPr>
          <w:rFonts w:ascii="Arial Narrow" w:hAnsi="Arial Narrow" w:cs="Arial"/>
        </w:rPr>
        <w:t xml:space="preserve"> </w:t>
      </w:r>
      <w:r w:rsidRPr="00FF370D">
        <w:rPr>
          <w:rFonts w:ascii="Arial Narrow" w:hAnsi="Arial Narrow" w:cs="Arial"/>
        </w:rPr>
        <w:t>Triphasé</w:t>
      </w:r>
    </w:p>
    <w:p w14:paraId="4A79CA18" w14:textId="77777777" w:rsidR="00DB4372" w:rsidRPr="001A5395" w:rsidRDefault="00DB4372" w:rsidP="00DB4372">
      <w:pPr>
        <w:pStyle w:val="Paragraphedeliste"/>
        <w:spacing w:line="360" w:lineRule="auto"/>
        <w:ind w:left="-284"/>
        <w:rPr>
          <w:rFonts w:ascii="Arial Narrow" w:hAnsi="Arial Narrow" w:cs="Arial"/>
        </w:rPr>
      </w:pPr>
    </w:p>
    <w:p w14:paraId="76DE310E" w14:textId="267751C0" w:rsidR="00C528EE" w:rsidRDefault="00C528EE" w:rsidP="00C916E2">
      <w:pPr>
        <w:pStyle w:val="Paragraphedeliste"/>
        <w:ind w:left="-284"/>
        <w:rPr>
          <w:rFonts w:ascii="Arial Narrow" w:hAnsi="Arial Narrow" w:cs="Arial"/>
          <w:b/>
        </w:rPr>
      </w:pPr>
    </w:p>
    <w:p w14:paraId="4A88041F" w14:textId="14710BA4" w:rsidR="00C916E2" w:rsidRDefault="00C916E2" w:rsidP="00C916E2">
      <w:pPr>
        <w:pStyle w:val="Paragraphedeliste"/>
        <w:ind w:left="-284"/>
        <w:rPr>
          <w:rFonts w:ascii="Arial Narrow" w:hAnsi="Arial Narrow" w:cs="Arial"/>
          <w:b/>
        </w:rPr>
      </w:pPr>
    </w:p>
    <w:p w14:paraId="4FD8465A" w14:textId="370FD83E" w:rsidR="00C916E2" w:rsidRDefault="00C916E2" w:rsidP="00C916E2">
      <w:pPr>
        <w:pStyle w:val="Paragraphedeliste"/>
        <w:ind w:left="-284"/>
        <w:rPr>
          <w:rFonts w:ascii="Arial Narrow" w:hAnsi="Arial Narrow" w:cs="Arial"/>
          <w:b/>
        </w:rPr>
      </w:pPr>
    </w:p>
    <w:p w14:paraId="75E78B6D" w14:textId="4EDCCAAF" w:rsidR="00C916E2" w:rsidRDefault="00C916E2" w:rsidP="00C916E2">
      <w:pPr>
        <w:pStyle w:val="Paragraphedeliste"/>
        <w:ind w:left="-284"/>
        <w:rPr>
          <w:rFonts w:ascii="Arial Narrow" w:hAnsi="Arial Narrow" w:cs="Arial"/>
          <w:b/>
        </w:rPr>
      </w:pPr>
    </w:p>
    <w:p w14:paraId="07587F9B" w14:textId="69242397" w:rsidR="00C916E2" w:rsidRDefault="00C916E2" w:rsidP="00C916E2">
      <w:pPr>
        <w:pStyle w:val="Paragraphedeliste"/>
        <w:ind w:left="-284"/>
        <w:rPr>
          <w:rFonts w:ascii="Arial Narrow" w:hAnsi="Arial Narrow" w:cs="Arial"/>
          <w:b/>
        </w:rPr>
      </w:pPr>
    </w:p>
    <w:p w14:paraId="2A76403B" w14:textId="158AF240" w:rsidR="00C916E2" w:rsidRDefault="00C916E2" w:rsidP="00C916E2">
      <w:pPr>
        <w:pStyle w:val="Paragraphedeliste"/>
        <w:ind w:left="-284"/>
        <w:rPr>
          <w:rFonts w:ascii="Arial Narrow" w:hAnsi="Arial Narrow" w:cs="Arial"/>
          <w:b/>
        </w:rPr>
      </w:pPr>
    </w:p>
    <w:p w14:paraId="0E7C3A6C" w14:textId="4EDA0B6A" w:rsidR="00C916E2" w:rsidRDefault="00C916E2" w:rsidP="00C916E2">
      <w:pPr>
        <w:pStyle w:val="Paragraphedeliste"/>
        <w:ind w:left="-284"/>
        <w:rPr>
          <w:rFonts w:ascii="Arial Narrow" w:hAnsi="Arial Narrow" w:cs="Arial"/>
          <w:b/>
        </w:rPr>
      </w:pPr>
    </w:p>
    <w:p w14:paraId="1DF4B49B" w14:textId="4FC162A4" w:rsidR="00C916E2" w:rsidRDefault="00C916E2" w:rsidP="00C916E2">
      <w:pPr>
        <w:pStyle w:val="Paragraphedeliste"/>
        <w:ind w:left="-284"/>
        <w:rPr>
          <w:rFonts w:ascii="Arial Narrow" w:hAnsi="Arial Narrow" w:cs="Arial"/>
          <w:b/>
        </w:rPr>
      </w:pPr>
    </w:p>
    <w:p w14:paraId="48F22098" w14:textId="0BD93A18" w:rsidR="00C916E2" w:rsidRDefault="00C916E2" w:rsidP="00C916E2">
      <w:pPr>
        <w:pStyle w:val="Paragraphedeliste"/>
        <w:ind w:left="-284"/>
        <w:rPr>
          <w:rFonts w:ascii="Arial Narrow" w:hAnsi="Arial Narrow" w:cs="Arial"/>
          <w:b/>
        </w:rPr>
      </w:pPr>
    </w:p>
    <w:p w14:paraId="27965A26" w14:textId="77777777" w:rsidR="00C916E2" w:rsidRDefault="00C916E2" w:rsidP="00C916E2">
      <w:pPr>
        <w:pStyle w:val="Paragraphedeliste"/>
        <w:ind w:left="-284"/>
        <w:rPr>
          <w:rFonts w:ascii="Arial Narrow" w:hAnsi="Arial Narrow" w:cs="Arial"/>
          <w:b/>
        </w:rPr>
      </w:pPr>
    </w:p>
    <w:p w14:paraId="6D42A1A4" w14:textId="5ED137A0" w:rsidR="00D4791F" w:rsidRDefault="00C528EE" w:rsidP="0077459E">
      <w:pPr>
        <w:pStyle w:val="Paragraphedeliste"/>
        <w:numPr>
          <w:ilvl w:val="0"/>
          <w:numId w:val="1"/>
        </w:numPr>
        <w:ind w:left="-284"/>
        <w:rPr>
          <w:rFonts w:ascii="Arial Narrow" w:hAnsi="Arial Narrow" w:cs="Arial"/>
          <w:b/>
        </w:rPr>
      </w:pPr>
      <w:proofErr w:type="spellStart"/>
      <w:r>
        <w:rPr>
          <w:rFonts w:ascii="Arial Narrow" w:hAnsi="Arial Narrow" w:cs="Arial"/>
          <w:b/>
        </w:rPr>
        <w:lastRenderedPageBreak/>
        <w:t>environnement</w:t>
      </w:r>
      <w:proofErr w:type="spellEnd"/>
      <w:r>
        <w:rPr>
          <w:rFonts w:ascii="Arial Narrow" w:hAnsi="Arial Narrow" w:cs="Arial"/>
          <w:b/>
        </w:rPr>
        <w:t xml:space="preserve"> ATEX</w:t>
      </w:r>
    </w:p>
    <w:p w14:paraId="332EDEBD" w14:textId="77777777" w:rsidR="00C528EE" w:rsidRDefault="00C528EE" w:rsidP="00C528EE">
      <w:pPr>
        <w:rPr>
          <w:color w:val="4472C4" w:themeColor="accent5"/>
        </w:rPr>
      </w:pPr>
    </w:p>
    <w:p w14:paraId="4EA016EB" w14:textId="521B0C28" w:rsidR="00C528EE" w:rsidRPr="00C528EE" w:rsidRDefault="00C528EE" w:rsidP="00C528EE">
      <w:pPr>
        <w:jc w:val="both"/>
        <w:rPr>
          <w:color w:val="4472C4" w:themeColor="accent5"/>
        </w:rPr>
      </w:pPr>
      <w:proofErr w:type="spellStart"/>
      <w:r w:rsidRPr="00C528EE">
        <w:rPr>
          <w:rFonts w:ascii="Helvetica" w:hAnsi="Helvetica"/>
          <w:color w:val="4472C4" w:themeColor="accent5"/>
          <w:sz w:val="18"/>
          <w:szCs w:val="18"/>
        </w:rPr>
        <w:t>Merci</w:t>
      </w:r>
      <w:proofErr w:type="spellEnd"/>
      <w:r w:rsidRPr="00C528EE">
        <w:rPr>
          <w:rFonts w:ascii="Helvetica" w:hAnsi="Helvetica"/>
          <w:color w:val="4472C4" w:themeColor="accent5"/>
          <w:sz w:val="18"/>
          <w:szCs w:val="18"/>
        </w:rPr>
        <w:t xml:space="preserve"> de </w:t>
      </w:r>
      <w:proofErr w:type="spellStart"/>
      <w:r>
        <w:rPr>
          <w:rFonts w:ascii="Helvetica" w:hAnsi="Helvetica"/>
          <w:color w:val="4472C4" w:themeColor="accent5"/>
          <w:sz w:val="18"/>
          <w:szCs w:val="18"/>
        </w:rPr>
        <w:t>répondre</w:t>
      </w:r>
      <w:proofErr w:type="spellEnd"/>
      <w:r>
        <w:rPr>
          <w:rFonts w:ascii="Helvetica" w:hAnsi="Helvetica"/>
          <w:color w:val="4472C4" w:themeColor="accent5"/>
          <w:sz w:val="18"/>
          <w:szCs w:val="18"/>
        </w:rPr>
        <w:t xml:space="preserve"> </w:t>
      </w:r>
      <w:proofErr w:type="spellStart"/>
      <w:r>
        <w:rPr>
          <w:rFonts w:ascii="Helvetica" w:hAnsi="Helvetica"/>
          <w:color w:val="4472C4" w:themeColor="accent5"/>
          <w:sz w:val="18"/>
          <w:szCs w:val="18"/>
        </w:rPr>
        <w:t>aux</w:t>
      </w:r>
      <w:proofErr w:type="spellEnd"/>
      <w:r>
        <w:rPr>
          <w:rFonts w:ascii="Helvetica" w:hAnsi="Helvetica"/>
          <w:color w:val="4472C4" w:themeColor="accent5"/>
          <w:sz w:val="18"/>
          <w:szCs w:val="18"/>
        </w:rPr>
        <w:t xml:space="preserve"> questions contenues dans ce </w:t>
      </w:r>
      <w:r w:rsidRPr="00C528EE">
        <w:rPr>
          <w:rFonts w:ascii="Helvetica" w:hAnsi="Helvetica"/>
          <w:color w:val="4472C4" w:themeColor="accent5"/>
          <w:sz w:val="18"/>
          <w:szCs w:val="18"/>
        </w:rPr>
        <w:t>document de protection contre les explosions (1999/92/EC)</w:t>
      </w:r>
      <w:r>
        <w:rPr>
          <w:rFonts w:ascii="Helvetica" w:hAnsi="Helvetica"/>
          <w:color w:val="4472C4" w:themeColor="accent5"/>
          <w:sz w:val="18"/>
          <w:szCs w:val="18"/>
        </w:rPr>
        <w:t>.</w:t>
      </w:r>
    </w:p>
    <w:p w14:paraId="2215DB6D" w14:textId="77777777" w:rsidR="00C528EE" w:rsidRDefault="00C528EE" w:rsidP="00C528EE">
      <w:pPr>
        <w:jc w:val="both"/>
        <w:rPr>
          <w:rFonts w:ascii="ArialMT" w:hAnsi="ArialMT"/>
          <w:color w:val="4472C4" w:themeColor="accent5"/>
          <w:sz w:val="18"/>
          <w:szCs w:val="18"/>
        </w:rPr>
      </w:pPr>
      <w:r w:rsidRPr="00C528EE">
        <w:rPr>
          <w:rFonts w:ascii="ArialMT" w:hAnsi="ArialMT"/>
          <w:color w:val="4472C4" w:themeColor="accent5"/>
          <w:sz w:val="18"/>
          <w:szCs w:val="18"/>
        </w:rPr>
        <w:t xml:space="preserve">Merci de remplir très consciencieusement cette page. La totalité de vos spécifications doit être indiquée. L'exactitude des renseignements permet de déduire le niveau de sécurité pour les personnes et le matériel. </w:t>
      </w:r>
    </w:p>
    <w:p w14:paraId="6E9C131B" w14:textId="7930EAD9" w:rsidR="00C528EE" w:rsidRDefault="00C528EE" w:rsidP="00C528EE">
      <w:pPr>
        <w:jc w:val="both"/>
        <w:rPr>
          <w:rFonts w:ascii="ArialMT" w:hAnsi="ArialMT"/>
          <w:color w:val="4472C4" w:themeColor="accent5"/>
          <w:sz w:val="18"/>
          <w:szCs w:val="18"/>
        </w:rPr>
      </w:pPr>
      <w:r w:rsidRPr="00C528EE">
        <w:rPr>
          <w:rFonts w:ascii="ArialMT" w:hAnsi="ArialMT"/>
          <w:color w:val="4472C4" w:themeColor="accent5"/>
          <w:sz w:val="18"/>
          <w:szCs w:val="18"/>
        </w:rPr>
        <w:t xml:space="preserve">Si vous souhaitez en savoir plus sur </w:t>
      </w:r>
      <w:r>
        <w:rPr>
          <w:rFonts w:ascii="ArialMT" w:hAnsi="ArialMT"/>
          <w:color w:val="4472C4" w:themeColor="accent5"/>
          <w:sz w:val="18"/>
          <w:szCs w:val="18"/>
        </w:rPr>
        <w:t xml:space="preserve">un </w:t>
      </w:r>
      <w:r w:rsidRPr="00C528EE">
        <w:rPr>
          <w:rFonts w:ascii="ArialMT" w:hAnsi="ArialMT"/>
          <w:color w:val="4472C4" w:themeColor="accent5"/>
          <w:sz w:val="18"/>
          <w:szCs w:val="18"/>
        </w:rPr>
        <w:t xml:space="preserve">thème ou que le design du laboratoire soit réalisé selon vos propres spécifications, nos experts en charge de la protection contre les explosions sont à votre disposition. </w:t>
      </w:r>
    </w:p>
    <w:p w14:paraId="4721605A" w14:textId="77777777" w:rsidR="003D5735" w:rsidRDefault="003D5735" w:rsidP="00C528EE">
      <w:pPr>
        <w:jc w:val="both"/>
        <w:rPr>
          <w:rFonts w:ascii="ArialMT" w:hAnsi="ArialMT"/>
          <w:b/>
          <w:bCs/>
          <w:color w:val="FF0000"/>
          <w:sz w:val="18"/>
          <w:szCs w:val="18"/>
          <w:highlight w:val="yellow"/>
        </w:rPr>
      </w:pPr>
    </w:p>
    <w:p w14:paraId="4C6D0FD9" w14:textId="7DE31329" w:rsidR="003D5735" w:rsidRDefault="00C528EE" w:rsidP="00C528EE">
      <w:pPr>
        <w:jc w:val="both"/>
        <w:rPr>
          <w:rFonts w:ascii="ArialMT" w:hAnsi="ArialMT"/>
          <w:b/>
          <w:bCs/>
          <w:color w:val="FF0000"/>
          <w:sz w:val="18"/>
          <w:szCs w:val="18"/>
        </w:rPr>
      </w:pPr>
      <w:r w:rsidRPr="003D5735">
        <w:rPr>
          <w:rFonts w:ascii="ArialMT" w:hAnsi="ArialMT"/>
          <w:b/>
          <w:bCs/>
          <w:color w:val="FF0000"/>
          <w:sz w:val="18"/>
          <w:szCs w:val="18"/>
        </w:rPr>
        <w:t xml:space="preserve">Rayer les mentions </w:t>
      </w:r>
      <w:r w:rsidR="003D5735">
        <w:rPr>
          <w:rFonts w:ascii="ArialMT" w:hAnsi="ArialMT"/>
          <w:b/>
          <w:bCs/>
          <w:color w:val="FF0000"/>
          <w:sz w:val="18"/>
          <w:szCs w:val="18"/>
        </w:rPr>
        <w:t>in</w:t>
      </w:r>
      <w:r w:rsidR="00D36E1D">
        <w:rPr>
          <w:rFonts w:ascii="ArialMT" w:hAnsi="ArialMT"/>
          <w:b/>
          <w:bCs/>
          <w:color w:val="FF0000"/>
          <w:sz w:val="18"/>
          <w:szCs w:val="18"/>
        </w:rPr>
        <w:t>u</w:t>
      </w:r>
      <w:r w:rsidR="003D5735">
        <w:rPr>
          <w:rFonts w:ascii="ArialMT" w:hAnsi="ArialMT"/>
          <w:b/>
          <w:bCs/>
          <w:color w:val="FF0000"/>
          <w:sz w:val="18"/>
          <w:szCs w:val="18"/>
        </w:rPr>
        <w:t>tile</w:t>
      </w:r>
      <w:r w:rsidR="00D36E1D">
        <w:rPr>
          <w:rFonts w:ascii="ArialMT" w:hAnsi="ArialMT"/>
          <w:b/>
          <w:bCs/>
          <w:color w:val="FF0000"/>
          <w:sz w:val="18"/>
          <w:szCs w:val="18"/>
        </w:rPr>
        <w:t>s</w:t>
      </w:r>
    </w:p>
    <w:p w14:paraId="2C44A705" w14:textId="77777777" w:rsidR="00C528EE" w:rsidRDefault="00C528EE" w:rsidP="00C528EE">
      <w:pPr>
        <w:jc w:val="both"/>
        <w:rPr>
          <w:rFonts w:ascii="ArialMT" w:hAnsi="ArialMT"/>
          <w:color w:val="4472C4" w:themeColor="accent5"/>
          <w:sz w:val="18"/>
          <w:szCs w:val="18"/>
        </w:rPr>
      </w:pPr>
    </w:p>
    <w:p w14:paraId="0E7F866C" w14:textId="01162B9E" w:rsidR="003D5735" w:rsidRDefault="00C528EE" w:rsidP="00C528EE">
      <w:pPr>
        <w:jc w:val="both"/>
        <w:rPr>
          <w:rFonts w:ascii="Arial Narrow" w:hAnsi="Arial Narrow"/>
          <w:b/>
          <w:bCs/>
          <w:color w:val="000000" w:themeColor="text1"/>
        </w:rPr>
      </w:pPr>
      <w:r w:rsidRPr="00C528EE">
        <w:rPr>
          <w:rFonts w:ascii="Arial Narrow" w:hAnsi="Arial Narrow"/>
          <w:b/>
          <w:bCs/>
          <w:color w:val="000000" w:themeColor="text1"/>
        </w:rPr>
        <w:t xml:space="preserve">6.1 INTERIEUR DE </w:t>
      </w:r>
      <w:proofErr w:type="gramStart"/>
      <w:r w:rsidRPr="00C528EE">
        <w:rPr>
          <w:rFonts w:ascii="Arial Narrow" w:hAnsi="Arial Narrow"/>
          <w:b/>
          <w:bCs/>
          <w:color w:val="000000" w:themeColor="text1"/>
        </w:rPr>
        <w:t>L</w:t>
      </w:r>
      <w:r w:rsidR="00C916E2">
        <w:rPr>
          <w:rFonts w:ascii="Arial Narrow" w:hAnsi="Arial Narrow"/>
          <w:b/>
          <w:bCs/>
          <w:color w:val="000000" w:themeColor="text1"/>
        </w:rPr>
        <w:t>’ENCEINTE</w:t>
      </w:r>
      <w:r w:rsidRPr="00C528EE">
        <w:rPr>
          <w:rFonts w:ascii="Arial Narrow" w:hAnsi="Arial Narrow"/>
          <w:b/>
          <w:bCs/>
          <w:color w:val="000000" w:themeColor="text1"/>
        </w:rPr>
        <w:t xml:space="preserve">( </w:t>
      </w:r>
      <w:proofErr w:type="spellStart"/>
      <w:r w:rsidRPr="00C528EE">
        <w:rPr>
          <w:rFonts w:ascii="Arial Narrow" w:hAnsi="Arial Narrow"/>
          <w:b/>
          <w:bCs/>
          <w:color w:val="000000" w:themeColor="text1"/>
        </w:rPr>
        <w:t>selon</w:t>
      </w:r>
      <w:proofErr w:type="spellEnd"/>
      <w:proofErr w:type="gramEnd"/>
      <w:r w:rsidRPr="00C528EE">
        <w:rPr>
          <w:rFonts w:ascii="Arial Narrow" w:hAnsi="Arial Narrow"/>
          <w:b/>
          <w:bCs/>
          <w:color w:val="000000" w:themeColor="text1"/>
        </w:rPr>
        <w:t xml:space="preserve"> CNELEC/</w:t>
      </w:r>
      <w:proofErr w:type="gramStart"/>
      <w:r w:rsidRPr="00C528EE">
        <w:rPr>
          <w:rFonts w:ascii="Arial Narrow" w:hAnsi="Arial Narrow"/>
          <w:b/>
          <w:bCs/>
          <w:color w:val="000000" w:themeColor="text1"/>
        </w:rPr>
        <w:t>IEC )</w:t>
      </w:r>
      <w:proofErr w:type="gramEnd"/>
    </w:p>
    <w:p w14:paraId="287C3F67" w14:textId="17B4CF40" w:rsidR="00C528EE" w:rsidRDefault="00C528EE" w:rsidP="00C528EE">
      <w:pPr>
        <w:jc w:val="both"/>
        <w:rPr>
          <w:rFonts w:ascii="Arial Narrow" w:hAnsi="Arial Narrow"/>
          <w:b/>
          <w:bCs/>
          <w:color w:val="000000" w:themeColor="text1"/>
        </w:rPr>
      </w:pPr>
      <w:r>
        <w:rPr>
          <w:rFonts w:ascii="Arial Narrow" w:hAnsi="Arial Narrow"/>
          <w:b/>
          <w:bCs/>
          <w:color w:val="000000" w:themeColor="text1"/>
        </w:rPr>
        <w:t>A. Atmophère explosive présente</w:t>
      </w:r>
    </w:p>
    <w:p w14:paraId="1FCCB3E8" w14:textId="26844175" w:rsidR="003D5735" w:rsidRDefault="00C528EE" w:rsidP="003D5735">
      <w:pPr>
        <w:ind w:left="2832" w:firstLine="708"/>
        <w:jc w:val="both"/>
        <w:rPr>
          <w:rFonts w:ascii="Arial Narrow" w:hAnsi="Arial Narrow"/>
          <w:color w:val="000000" w:themeColor="text1"/>
        </w:rPr>
      </w:pPr>
      <w:r w:rsidRPr="003D5735">
        <w:rPr>
          <w:rFonts w:ascii="Arial Narrow" w:hAnsi="Arial Narrow"/>
          <w:color w:val="000000" w:themeColor="text1"/>
        </w:rPr>
        <w:t xml:space="preserve">OUI </w:t>
      </w:r>
      <w:r w:rsidRPr="003D5735">
        <w:rPr>
          <w:rFonts w:ascii="Arial Narrow" w:hAnsi="Arial Narrow"/>
          <w:color w:val="000000" w:themeColor="text1"/>
        </w:rPr>
        <w:tab/>
      </w:r>
      <w:r w:rsidRPr="003D5735">
        <w:rPr>
          <w:rFonts w:ascii="Arial Narrow" w:hAnsi="Arial Narrow"/>
          <w:color w:val="000000" w:themeColor="text1"/>
        </w:rPr>
        <w:tab/>
        <w:t>NON</w:t>
      </w:r>
    </w:p>
    <w:p w14:paraId="7B768153" w14:textId="32AEF93F" w:rsidR="003D5735" w:rsidRPr="003D5735" w:rsidRDefault="003D5735" w:rsidP="003D5735">
      <w:pPr>
        <w:jc w:val="both"/>
        <w:rPr>
          <w:rFonts w:ascii="Arial Narrow" w:hAnsi="Arial Narrow"/>
          <w:color w:val="000000" w:themeColor="text1"/>
        </w:rPr>
      </w:pPr>
      <w:r>
        <w:rPr>
          <w:rFonts w:ascii="Arial Narrow" w:hAnsi="Arial Narrow"/>
          <w:color w:val="000000" w:themeColor="text1"/>
        </w:rPr>
        <w:t xml:space="preserve">Préciser ici le </w:t>
      </w:r>
      <w:proofErr w:type="gramStart"/>
      <w:r>
        <w:rPr>
          <w:rFonts w:ascii="Arial Narrow" w:hAnsi="Arial Narrow"/>
          <w:color w:val="000000" w:themeColor="text1"/>
        </w:rPr>
        <w:t>risque :</w:t>
      </w:r>
      <w:proofErr w:type="gramEnd"/>
      <w:r>
        <w:rPr>
          <w:rFonts w:ascii="Arial Narrow" w:hAnsi="Arial Narrow"/>
          <w:color w:val="000000" w:themeColor="text1"/>
        </w:rPr>
        <w:t xml:space="preserve"> </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t>CHIMIQUE</w:t>
      </w:r>
      <w:r>
        <w:rPr>
          <w:rFonts w:ascii="Arial Narrow" w:hAnsi="Arial Narrow"/>
          <w:color w:val="000000" w:themeColor="text1"/>
        </w:rPr>
        <w:tab/>
        <w:t xml:space="preserve">POUSSIERE  </w:t>
      </w:r>
    </w:p>
    <w:p w14:paraId="56028EC0" w14:textId="77777777" w:rsidR="00C12052" w:rsidRDefault="00C12052" w:rsidP="00C528EE">
      <w:pPr>
        <w:jc w:val="both"/>
        <w:rPr>
          <w:rFonts w:ascii="Arial Narrow" w:hAnsi="Arial Narrow"/>
          <w:b/>
          <w:bCs/>
          <w:color w:val="000000" w:themeColor="text1"/>
        </w:rPr>
      </w:pPr>
    </w:p>
    <w:p w14:paraId="5D04DAFB" w14:textId="0A7217AA" w:rsidR="00C528EE" w:rsidRDefault="00C528EE" w:rsidP="00C528EE">
      <w:pPr>
        <w:jc w:val="both"/>
        <w:rPr>
          <w:rFonts w:ascii="Arial Narrow" w:hAnsi="Arial Narrow"/>
          <w:b/>
          <w:bCs/>
          <w:color w:val="000000" w:themeColor="text1"/>
        </w:rPr>
      </w:pPr>
      <w:r>
        <w:rPr>
          <w:rFonts w:ascii="Arial Narrow" w:hAnsi="Arial Narrow"/>
          <w:b/>
          <w:bCs/>
          <w:color w:val="000000" w:themeColor="text1"/>
        </w:rPr>
        <w:t>B. Zone inflamable</w:t>
      </w:r>
    </w:p>
    <w:p w14:paraId="56E5E153" w14:textId="0D1C4D35" w:rsidR="00C528EE" w:rsidRPr="003D5735" w:rsidRDefault="00C528EE" w:rsidP="00C528EE">
      <w:pPr>
        <w:jc w:val="both"/>
        <w:rPr>
          <w:rFonts w:ascii="Arial Narrow" w:hAnsi="Arial Narrow"/>
          <w:color w:val="000000" w:themeColor="text1"/>
        </w:rPr>
      </w:pPr>
      <w:r w:rsidRPr="003D5735">
        <w:rPr>
          <w:rFonts w:ascii="Arial Narrow" w:hAnsi="Arial Narrow"/>
          <w:color w:val="000000" w:themeColor="text1"/>
        </w:rPr>
        <w:t>Zone 0 – Risque constant, à long terme, régulier</w:t>
      </w:r>
      <w:r w:rsidR="00D36E1D">
        <w:rPr>
          <w:rFonts w:ascii="Arial Narrow" w:hAnsi="Arial Narrow"/>
          <w:color w:val="000000" w:themeColor="text1"/>
        </w:rPr>
        <w:t xml:space="preserve"> </w:t>
      </w:r>
      <w:proofErr w:type="gramStart"/>
      <w:r w:rsidR="00D36E1D">
        <w:rPr>
          <w:rFonts w:ascii="Arial Narrow" w:hAnsi="Arial Narrow"/>
          <w:color w:val="000000" w:themeColor="text1"/>
        </w:rPr>
        <w:tab/>
        <w:t>( Zone</w:t>
      </w:r>
      <w:proofErr w:type="gramEnd"/>
      <w:r w:rsidR="00D36E1D">
        <w:rPr>
          <w:rFonts w:ascii="Arial Narrow" w:hAnsi="Arial Narrow"/>
          <w:color w:val="000000" w:themeColor="text1"/>
        </w:rPr>
        <w:t xml:space="preserve"> 20 pour les </w:t>
      </w:r>
      <w:proofErr w:type="gramStart"/>
      <w:r w:rsidR="00D36E1D">
        <w:rPr>
          <w:rFonts w:ascii="Arial Narrow" w:hAnsi="Arial Narrow"/>
          <w:color w:val="000000" w:themeColor="text1"/>
        </w:rPr>
        <w:t>poussières )</w:t>
      </w:r>
      <w:proofErr w:type="gramEnd"/>
      <w:r w:rsidR="00D36E1D">
        <w:rPr>
          <w:rFonts w:ascii="Arial Narrow" w:hAnsi="Arial Narrow"/>
          <w:color w:val="000000" w:themeColor="text1"/>
        </w:rPr>
        <w:t xml:space="preserve"> </w:t>
      </w:r>
    </w:p>
    <w:p w14:paraId="0CA592FC" w14:textId="069C9570" w:rsidR="00C528EE" w:rsidRPr="003D5735" w:rsidRDefault="00C528EE" w:rsidP="00C528EE">
      <w:pPr>
        <w:jc w:val="both"/>
        <w:rPr>
          <w:rFonts w:ascii="Arial Narrow" w:hAnsi="Arial Narrow"/>
          <w:color w:val="000000" w:themeColor="text1"/>
        </w:rPr>
      </w:pPr>
      <w:r w:rsidRPr="003D5735">
        <w:rPr>
          <w:rFonts w:ascii="Arial Narrow" w:hAnsi="Arial Narrow"/>
          <w:color w:val="000000" w:themeColor="text1"/>
        </w:rPr>
        <w:t>Zone 1- Risque occasionnel</w:t>
      </w:r>
      <w:r w:rsidR="00D36E1D">
        <w:rPr>
          <w:rFonts w:ascii="Arial Narrow" w:hAnsi="Arial Narrow"/>
          <w:color w:val="000000" w:themeColor="text1"/>
        </w:rPr>
        <w:t xml:space="preserve"> </w:t>
      </w:r>
      <w:r w:rsidR="00D36E1D">
        <w:rPr>
          <w:rFonts w:ascii="Arial Narrow" w:hAnsi="Arial Narrow"/>
          <w:color w:val="000000" w:themeColor="text1"/>
        </w:rPr>
        <w:tab/>
      </w:r>
      <w:r w:rsidR="00D36E1D">
        <w:rPr>
          <w:rFonts w:ascii="Arial Narrow" w:hAnsi="Arial Narrow"/>
          <w:color w:val="000000" w:themeColor="text1"/>
        </w:rPr>
        <w:tab/>
      </w:r>
      <w:proofErr w:type="gramStart"/>
      <w:r w:rsidR="00D36E1D">
        <w:rPr>
          <w:rFonts w:ascii="Arial Narrow" w:hAnsi="Arial Narrow"/>
          <w:color w:val="000000" w:themeColor="text1"/>
        </w:rPr>
        <w:tab/>
        <w:t>( Zone</w:t>
      </w:r>
      <w:proofErr w:type="gramEnd"/>
      <w:r w:rsidR="00D36E1D">
        <w:rPr>
          <w:rFonts w:ascii="Arial Narrow" w:hAnsi="Arial Narrow"/>
          <w:color w:val="000000" w:themeColor="text1"/>
        </w:rPr>
        <w:t xml:space="preserve"> 21 pour les </w:t>
      </w:r>
      <w:proofErr w:type="gramStart"/>
      <w:r w:rsidR="00D36E1D">
        <w:rPr>
          <w:rFonts w:ascii="Arial Narrow" w:hAnsi="Arial Narrow"/>
          <w:color w:val="000000" w:themeColor="text1"/>
        </w:rPr>
        <w:t>poussières )</w:t>
      </w:r>
      <w:proofErr w:type="gramEnd"/>
    </w:p>
    <w:p w14:paraId="3F6E913B" w14:textId="7AD981D1" w:rsidR="003D5735" w:rsidRPr="003D5735" w:rsidRDefault="00C528EE" w:rsidP="00C528EE">
      <w:pPr>
        <w:jc w:val="both"/>
        <w:rPr>
          <w:rFonts w:ascii="Arial Narrow" w:hAnsi="Arial Narrow"/>
          <w:color w:val="000000" w:themeColor="text1"/>
        </w:rPr>
      </w:pPr>
      <w:r w:rsidRPr="003D5735">
        <w:rPr>
          <w:rFonts w:ascii="Arial Narrow" w:hAnsi="Arial Narrow"/>
          <w:color w:val="000000" w:themeColor="text1"/>
        </w:rPr>
        <w:t>Zone 2</w:t>
      </w:r>
      <w:r w:rsidR="003D5735" w:rsidRPr="003D5735">
        <w:rPr>
          <w:rFonts w:ascii="Arial Narrow" w:hAnsi="Arial Narrow"/>
          <w:color w:val="000000" w:themeColor="text1"/>
        </w:rPr>
        <w:t>- Risque rare</w:t>
      </w:r>
      <w:r w:rsidR="00D36E1D">
        <w:rPr>
          <w:rFonts w:ascii="Arial Narrow" w:hAnsi="Arial Narrow"/>
          <w:color w:val="000000" w:themeColor="text1"/>
        </w:rPr>
        <w:tab/>
      </w:r>
      <w:r w:rsidR="00D36E1D">
        <w:rPr>
          <w:rFonts w:ascii="Arial Narrow" w:hAnsi="Arial Narrow"/>
          <w:color w:val="000000" w:themeColor="text1"/>
        </w:rPr>
        <w:tab/>
      </w:r>
      <w:r w:rsidR="00D36E1D">
        <w:rPr>
          <w:rFonts w:ascii="Arial Narrow" w:hAnsi="Arial Narrow"/>
          <w:color w:val="000000" w:themeColor="text1"/>
        </w:rPr>
        <w:tab/>
      </w:r>
      <w:proofErr w:type="gramStart"/>
      <w:r w:rsidR="00D36E1D">
        <w:rPr>
          <w:rFonts w:ascii="Arial Narrow" w:hAnsi="Arial Narrow"/>
          <w:color w:val="000000" w:themeColor="text1"/>
        </w:rPr>
        <w:tab/>
        <w:t>( Zone</w:t>
      </w:r>
      <w:proofErr w:type="gramEnd"/>
      <w:r w:rsidR="00D36E1D">
        <w:rPr>
          <w:rFonts w:ascii="Arial Narrow" w:hAnsi="Arial Narrow"/>
          <w:color w:val="000000" w:themeColor="text1"/>
        </w:rPr>
        <w:t xml:space="preserve"> 22 pour les </w:t>
      </w:r>
      <w:proofErr w:type="gramStart"/>
      <w:r w:rsidR="00D36E1D">
        <w:rPr>
          <w:rFonts w:ascii="Arial Narrow" w:hAnsi="Arial Narrow"/>
          <w:color w:val="000000" w:themeColor="text1"/>
        </w:rPr>
        <w:t>poussières )</w:t>
      </w:r>
      <w:proofErr w:type="gramEnd"/>
    </w:p>
    <w:p w14:paraId="05F8C3C9" w14:textId="77777777" w:rsidR="00D36E1D" w:rsidRDefault="00D36E1D" w:rsidP="00C528EE">
      <w:pPr>
        <w:jc w:val="both"/>
        <w:rPr>
          <w:rFonts w:ascii="Arial Narrow" w:hAnsi="Arial Narrow"/>
          <w:b/>
          <w:bCs/>
          <w:color w:val="000000" w:themeColor="text1"/>
        </w:rPr>
      </w:pPr>
    </w:p>
    <w:p w14:paraId="56655A0D" w14:textId="17D94A01" w:rsidR="003D5735" w:rsidRDefault="00C528EE" w:rsidP="00C528EE">
      <w:pPr>
        <w:jc w:val="both"/>
        <w:rPr>
          <w:rFonts w:ascii="Arial Narrow" w:hAnsi="Arial Narrow"/>
          <w:b/>
          <w:bCs/>
          <w:color w:val="000000" w:themeColor="text1"/>
        </w:rPr>
      </w:pPr>
      <w:r>
        <w:rPr>
          <w:rFonts w:ascii="Arial Narrow" w:hAnsi="Arial Narrow"/>
          <w:b/>
          <w:bCs/>
          <w:color w:val="000000" w:themeColor="text1"/>
        </w:rPr>
        <w:t>C. Groupe Gaz</w:t>
      </w:r>
    </w:p>
    <w:p w14:paraId="38CBCEB0" w14:textId="4510B4AA" w:rsidR="003D5735" w:rsidRDefault="003D5735" w:rsidP="00C528EE">
      <w:pPr>
        <w:jc w:val="both"/>
        <w:rPr>
          <w:rFonts w:ascii="Arial Narrow" w:hAnsi="Arial Narrow"/>
          <w:color w:val="000000" w:themeColor="text1"/>
        </w:rPr>
      </w:pPr>
      <w:r w:rsidRPr="003D5735">
        <w:rPr>
          <w:rFonts w:ascii="Arial Narrow" w:hAnsi="Arial Narrow"/>
          <w:color w:val="000000" w:themeColor="text1"/>
        </w:rPr>
        <w:t>IIA</w:t>
      </w:r>
      <w:r w:rsidRPr="003D5735">
        <w:rPr>
          <w:rFonts w:ascii="Arial Narrow" w:hAnsi="Arial Narrow"/>
          <w:color w:val="000000" w:themeColor="text1"/>
        </w:rPr>
        <w:tab/>
        <w:t>IIB</w:t>
      </w:r>
      <w:r w:rsidRPr="003D5735">
        <w:rPr>
          <w:rFonts w:ascii="Arial Narrow" w:hAnsi="Arial Narrow"/>
          <w:color w:val="000000" w:themeColor="text1"/>
        </w:rPr>
        <w:tab/>
        <w:t>IIC         Autres (</w:t>
      </w:r>
      <w:proofErr w:type="gramStart"/>
      <w:r w:rsidRPr="003D5735">
        <w:rPr>
          <w:rFonts w:ascii="Arial Narrow" w:hAnsi="Arial Narrow"/>
          <w:color w:val="000000" w:themeColor="text1"/>
        </w:rPr>
        <w:t>préciser )</w:t>
      </w:r>
      <w:proofErr w:type="gramEnd"/>
      <w:r w:rsidRPr="003D5735">
        <w:rPr>
          <w:rFonts w:ascii="Arial Narrow" w:hAnsi="Arial Narrow"/>
          <w:color w:val="000000" w:themeColor="text1"/>
        </w:rPr>
        <w:t xml:space="preserve"> :</w:t>
      </w:r>
    </w:p>
    <w:p w14:paraId="39629018" w14:textId="7D0F4518" w:rsidR="003D5735" w:rsidRDefault="003D5735" w:rsidP="00C528EE">
      <w:pPr>
        <w:jc w:val="both"/>
        <w:rPr>
          <w:rFonts w:ascii="Arial Narrow" w:hAnsi="Arial Narrow"/>
          <w:color w:val="000000" w:themeColor="text1"/>
        </w:rPr>
      </w:pPr>
      <w:r w:rsidRPr="003D5735">
        <w:rPr>
          <w:rFonts w:ascii="Arial Narrow" w:hAnsi="Arial Narrow"/>
          <w:color w:val="000000" w:themeColor="text1"/>
        </w:rPr>
        <w:t xml:space="preserve">Agressif </w:t>
      </w:r>
      <w:r w:rsidRPr="003D5735">
        <w:rPr>
          <w:rFonts w:ascii="Arial Narrow" w:hAnsi="Arial Narrow"/>
          <w:color w:val="000000" w:themeColor="text1"/>
        </w:rPr>
        <w:tab/>
        <w:t>Corrosif</w:t>
      </w:r>
      <w:r w:rsidRPr="003D5735">
        <w:rPr>
          <w:rFonts w:ascii="Arial Narrow" w:hAnsi="Arial Narrow"/>
          <w:color w:val="000000" w:themeColor="text1"/>
        </w:rPr>
        <w:tab/>
      </w:r>
      <w:r w:rsidRPr="003D5735">
        <w:rPr>
          <w:rFonts w:ascii="Arial Narrow" w:hAnsi="Arial Narrow"/>
          <w:color w:val="000000" w:themeColor="text1"/>
        </w:rPr>
        <w:tab/>
        <w:t>Toxique</w:t>
      </w:r>
      <w:r w:rsidRPr="003D5735">
        <w:rPr>
          <w:rFonts w:ascii="Arial Narrow" w:hAnsi="Arial Narrow"/>
          <w:color w:val="000000" w:themeColor="text1"/>
        </w:rPr>
        <w:tab/>
      </w:r>
      <w:r w:rsidRPr="003D5735">
        <w:rPr>
          <w:rFonts w:ascii="Arial Narrow" w:hAnsi="Arial Narrow"/>
          <w:color w:val="000000" w:themeColor="text1"/>
        </w:rPr>
        <w:tab/>
        <w:t>Radioactif</w:t>
      </w:r>
    </w:p>
    <w:p w14:paraId="71518629" w14:textId="582ABE75" w:rsidR="003D5735" w:rsidRPr="00D36E1D" w:rsidRDefault="00D36E1D" w:rsidP="00C528EE">
      <w:pPr>
        <w:jc w:val="both"/>
        <w:rPr>
          <w:rFonts w:ascii="Arial Narrow" w:hAnsi="Arial Narrow"/>
          <w:color w:val="000000" w:themeColor="text1"/>
        </w:rPr>
      </w:pPr>
      <w:r>
        <w:rPr>
          <w:rFonts w:ascii="Arial Narrow" w:hAnsi="Arial Narrow"/>
          <w:color w:val="000000" w:themeColor="text1"/>
        </w:rPr>
        <w:t xml:space="preserve">Décrire les gaz </w:t>
      </w:r>
      <w:proofErr w:type="gramStart"/>
      <w:r>
        <w:rPr>
          <w:rFonts w:ascii="Arial Narrow" w:hAnsi="Arial Narrow"/>
          <w:color w:val="000000" w:themeColor="text1"/>
        </w:rPr>
        <w:t>utilisés :</w:t>
      </w:r>
      <w:proofErr w:type="gramEnd"/>
      <w:r>
        <w:rPr>
          <w:rFonts w:ascii="Arial Narrow" w:hAnsi="Arial Narrow"/>
          <w:color w:val="000000" w:themeColor="text1"/>
        </w:rPr>
        <w:t xml:space="preserve"> </w:t>
      </w:r>
    </w:p>
    <w:p w14:paraId="53BD14F1" w14:textId="77777777" w:rsidR="00D36E1D" w:rsidRDefault="00D36E1D" w:rsidP="003D5735">
      <w:pPr>
        <w:rPr>
          <w:rFonts w:ascii="Arial Narrow" w:hAnsi="Arial Narrow"/>
          <w:b/>
          <w:bCs/>
          <w:color w:val="000000" w:themeColor="text1"/>
        </w:rPr>
      </w:pPr>
    </w:p>
    <w:p w14:paraId="207E8C0B" w14:textId="05561DAC" w:rsidR="00C528EE" w:rsidRDefault="00C528EE" w:rsidP="003D5735">
      <w:pPr>
        <w:rPr>
          <w:rFonts w:ascii="Arial Narrow" w:hAnsi="Arial Narrow"/>
          <w:b/>
          <w:bCs/>
          <w:color w:val="000000" w:themeColor="text1"/>
        </w:rPr>
      </w:pPr>
      <w:r>
        <w:rPr>
          <w:rFonts w:ascii="Arial Narrow" w:hAnsi="Arial Narrow"/>
          <w:b/>
          <w:bCs/>
          <w:color w:val="000000" w:themeColor="text1"/>
        </w:rPr>
        <w:t>D. Niveaux de températures</w:t>
      </w:r>
      <w:r w:rsidR="003D5735">
        <w:rPr>
          <w:rFonts w:ascii="Arial Narrow" w:hAnsi="Arial Narrow"/>
          <w:b/>
          <w:bCs/>
          <w:color w:val="000000" w:themeColor="text1"/>
        </w:rPr>
        <w:t xml:space="preserve"> </w:t>
      </w:r>
      <w:proofErr w:type="gramStart"/>
      <w:r w:rsidR="003D5735">
        <w:rPr>
          <w:rFonts w:ascii="Arial Narrow" w:hAnsi="Arial Narrow"/>
          <w:b/>
          <w:bCs/>
          <w:color w:val="000000" w:themeColor="text1"/>
        </w:rPr>
        <w:t>( limite</w:t>
      </w:r>
      <w:proofErr w:type="gramEnd"/>
      <w:r w:rsidR="003D5735">
        <w:rPr>
          <w:rFonts w:ascii="Arial Narrow" w:hAnsi="Arial Narrow"/>
          <w:b/>
          <w:bCs/>
          <w:color w:val="000000" w:themeColor="text1"/>
        </w:rPr>
        <w:t xml:space="preserve"> inflammable des produits </w:t>
      </w:r>
      <w:proofErr w:type="gramStart"/>
      <w:r w:rsidR="003D5735">
        <w:rPr>
          <w:rFonts w:ascii="Arial Narrow" w:hAnsi="Arial Narrow"/>
          <w:b/>
          <w:bCs/>
          <w:color w:val="000000" w:themeColor="text1"/>
        </w:rPr>
        <w:t>manipulés )</w:t>
      </w:r>
      <w:proofErr w:type="gramEnd"/>
      <w:r w:rsidR="003D5735">
        <w:rPr>
          <w:rFonts w:ascii="Arial Narrow" w:hAnsi="Arial Narrow"/>
          <w:b/>
          <w:bCs/>
          <w:color w:val="000000" w:themeColor="text1"/>
        </w:rPr>
        <w:t xml:space="preserve"> </w:t>
      </w:r>
    </w:p>
    <w:p w14:paraId="0EE96B5D" w14:textId="63B93BCB"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T1 jusqu’à max 450°C</w:t>
      </w:r>
    </w:p>
    <w:p w14:paraId="23C51AE9" w14:textId="394C893C"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T2 jusqu’à max 300°C</w:t>
      </w:r>
    </w:p>
    <w:p w14:paraId="4E5F1E37" w14:textId="2370BF7E"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T3 jusqu’à max 200°C</w:t>
      </w:r>
    </w:p>
    <w:p w14:paraId="29629DE2" w14:textId="1A841F9D"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T4 jusqu’à max 1</w:t>
      </w:r>
      <w:r w:rsidR="00D36E1D">
        <w:rPr>
          <w:rFonts w:ascii="Arial Narrow" w:hAnsi="Arial Narrow"/>
          <w:b/>
          <w:bCs/>
          <w:color w:val="000000" w:themeColor="text1"/>
        </w:rPr>
        <w:t>35</w:t>
      </w:r>
      <w:r>
        <w:rPr>
          <w:rFonts w:ascii="Arial Narrow" w:hAnsi="Arial Narrow"/>
          <w:b/>
          <w:bCs/>
          <w:color w:val="000000" w:themeColor="text1"/>
        </w:rPr>
        <w:t>°C</w:t>
      </w:r>
    </w:p>
    <w:p w14:paraId="6CE8660D" w14:textId="46C01824"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 xml:space="preserve">T5 jusqu’à max </w:t>
      </w:r>
      <w:r w:rsidR="00D36E1D">
        <w:rPr>
          <w:rFonts w:ascii="Arial Narrow" w:hAnsi="Arial Narrow"/>
          <w:b/>
          <w:bCs/>
          <w:color w:val="000000" w:themeColor="text1"/>
        </w:rPr>
        <w:t>100</w:t>
      </w:r>
      <w:r>
        <w:rPr>
          <w:rFonts w:ascii="Arial Narrow" w:hAnsi="Arial Narrow"/>
          <w:b/>
          <w:bCs/>
          <w:color w:val="000000" w:themeColor="text1"/>
        </w:rPr>
        <w:t>°C</w:t>
      </w:r>
    </w:p>
    <w:p w14:paraId="747D97BC" w14:textId="60A0349D" w:rsidR="00D36E1D" w:rsidRDefault="00D36E1D" w:rsidP="00D36E1D">
      <w:pPr>
        <w:ind w:left="1416" w:firstLine="708"/>
        <w:jc w:val="both"/>
        <w:rPr>
          <w:rFonts w:ascii="Arial Narrow" w:hAnsi="Arial Narrow"/>
          <w:b/>
          <w:bCs/>
          <w:color w:val="000000" w:themeColor="text1"/>
        </w:rPr>
      </w:pPr>
      <w:r>
        <w:rPr>
          <w:rFonts w:ascii="Arial Narrow" w:hAnsi="Arial Narrow"/>
          <w:b/>
          <w:bCs/>
          <w:color w:val="000000" w:themeColor="text1"/>
        </w:rPr>
        <w:t>T6 jusqu’à max 85°C</w:t>
      </w:r>
    </w:p>
    <w:p w14:paraId="526B077A" w14:textId="1345B6AC" w:rsidR="00D36E1D" w:rsidRDefault="00D36E1D" w:rsidP="003D5735">
      <w:pPr>
        <w:ind w:left="1416" w:firstLine="708"/>
        <w:jc w:val="both"/>
        <w:rPr>
          <w:rFonts w:ascii="Arial Narrow" w:hAnsi="Arial Narrow"/>
          <w:b/>
          <w:bCs/>
          <w:color w:val="000000" w:themeColor="text1"/>
        </w:rPr>
      </w:pPr>
    </w:p>
    <w:p w14:paraId="3A647251" w14:textId="3ECE8A69" w:rsidR="003D5735" w:rsidRDefault="003D5735" w:rsidP="003D5735">
      <w:pPr>
        <w:ind w:left="1416" w:firstLine="708"/>
        <w:jc w:val="both"/>
        <w:rPr>
          <w:rFonts w:ascii="Arial Narrow" w:hAnsi="Arial Narrow"/>
          <w:b/>
          <w:bCs/>
          <w:color w:val="000000" w:themeColor="text1"/>
        </w:rPr>
      </w:pPr>
    </w:p>
    <w:p w14:paraId="14A0C6F9" w14:textId="76FDF65A" w:rsidR="00C916E2" w:rsidRDefault="00C916E2" w:rsidP="003D5735">
      <w:pPr>
        <w:ind w:left="1416" w:firstLine="708"/>
        <w:jc w:val="both"/>
        <w:rPr>
          <w:rFonts w:ascii="Arial Narrow" w:hAnsi="Arial Narrow"/>
          <w:b/>
          <w:bCs/>
          <w:color w:val="000000" w:themeColor="text1"/>
        </w:rPr>
      </w:pPr>
    </w:p>
    <w:p w14:paraId="07E0C7DF" w14:textId="55605C26" w:rsidR="00C916E2" w:rsidRDefault="00C916E2" w:rsidP="003D5735">
      <w:pPr>
        <w:ind w:left="1416" w:firstLine="708"/>
        <w:jc w:val="both"/>
        <w:rPr>
          <w:rFonts w:ascii="Arial Narrow" w:hAnsi="Arial Narrow"/>
          <w:b/>
          <w:bCs/>
          <w:color w:val="000000" w:themeColor="text1"/>
        </w:rPr>
      </w:pPr>
    </w:p>
    <w:p w14:paraId="6CBC0919" w14:textId="77777777" w:rsidR="00C916E2" w:rsidRDefault="00C916E2" w:rsidP="003D5735">
      <w:pPr>
        <w:ind w:left="1416" w:firstLine="708"/>
        <w:jc w:val="both"/>
        <w:rPr>
          <w:rFonts w:ascii="Arial Narrow" w:hAnsi="Arial Narrow"/>
          <w:b/>
          <w:bCs/>
          <w:color w:val="000000" w:themeColor="text1"/>
        </w:rPr>
      </w:pPr>
    </w:p>
    <w:p w14:paraId="7816A212" w14:textId="65BDD62E" w:rsidR="003D5735" w:rsidRDefault="003D5735" w:rsidP="00D36E1D">
      <w:pPr>
        <w:rPr>
          <w:rFonts w:ascii="Arial Narrow" w:hAnsi="Arial Narrow"/>
          <w:b/>
          <w:bCs/>
          <w:color w:val="000000" w:themeColor="text1"/>
        </w:rPr>
      </w:pPr>
      <w:r w:rsidRPr="00C528EE">
        <w:rPr>
          <w:rFonts w:ascii="Arial Narrow" w:hAnsi="Arial Narrow"/>
          <w:b/>
          <w:bCs/>
          <w:color w:val="000000" w:themeColor="text1"/>
        </w:rPr>
        <w:lastRenderedPageBreak/>
        <w:t>6.</w:t>
      </w:r>
      <w:r>
        <w:rPr>
          <w:rFonts w:ascii="Arial Narrow" w:hAnsi="Arial Narrow"/>
          <w:b/>
          <w:bCs/>
          <w:color w:val="000000" w:themeColor="text1"/>
        </w:rPr>
        <w:t>2</w:t>
      </w:r>
      <w:r w:rsidRPr="00C528EE">
        <w:rPr>
          <w:rFonts w:ascii="Arial Narrow" w:hAnsi="Arial Narrow"/>
          <w:b/>
          <w:bCs/>
          <w:color w:val="000000" w:themeColor="text1"/>
        </w:rPr>
        <w:t xml:space="preserve"> </w:t>
      </w:r>
      <w:r>
        <w:rPr>
          <w:rFonts w:ascii="Arial Narrow" w:hAnsi="Arial Narrow"/>
          <w:b/>
          <w:bCs/>
          <w:color w:val="000000" w:themeColor="text1"/>
        </w:rPr>
        <w:t>EX</w:t>
      </w:r>
      <w:r w:rsidRPr="00C528EE">
        <w:rPr>
          <w:rFonts w:ascii="Arial Narrow" w:hAnsi="Arial Narrow"/>
          <w:b/>
          <w:bCs/>
          <w:color w:val="000000" w:themeColor="text1"/>
        </w:rPr>
        <w:t>TERIEUR DE L</w:t>
      </w:r>
      <w:r w:rsidR="00C916E2">
        <w:rPr>
          <w:rFonts w:ascii="Arial Narrow" w:hAnsi="Arial Narrow"/>
          <w:b/>
          <w:bCs/>
          <w:color w:val="000000" w:themeColor="text1"/>
        </w:rPr>
        <w:t xml:space="preserve">’ENCEINTE </w:t>
      </w:r>
      <w:proofErr w:type="gramStart"/>
      <w:r w:rsidRPr="00C528EE">
        <w:rPr>
          <w:rFonts w:ascii="Arial Narrow" w:hAnsi="Arial Narrow"/>
          <w:b/>
          <w:bCs/>
          <w:color w:val="000000" w:themeColor="text1"/>
        </w:rPr>
        <w:t xml:space="preserve">( </w:t>
      </w:r>
      <w:proofErr w:type="spellStart"/>
      <w:r w:rsidRPr="00C528EE">
        <w:rPr>
          <w:rFonts w:ascii="Arial Narrow" w:hAnsi="Arial Narrow"/>
          <w:b/>
          <w:bCs/>
          <w:color w:val="000000" w:themeColor="text1"/>
        </w:rPr>
        <w:t>selon</w:t>
      </w:r>
      <w:proofErr w:type="spellEnd"/>
      <w:proofErr w:type="gramEnd"/>
      <w:r w:rsidRPr="00C528EE">
        <w:rPr>
          <w:rFonts w:ascii="Arial Narrow" w:hAnsi="Arial Narrow"/>
          <w:b/>
          <w:bCs/>
          <w:color w:val="000000" w:themeColor="text1"/>
        </w:rPr>
        <w:t xml:space="preserve"> CNELEC/</w:t>
      </w:r>
      <w:proofErr w:type="gramStart"/>
      <w:r w:rsidRPr="00C528EE">
        <w:rPr>
          <w:rFonts w:ascii="Arial Narrow" w:hAnsi="Arial Narrow"/>
          <w:b/>
          <w:bCs/>
          <w:color w:val="000000" w:themeColor="text1"/>
        </w:rPr>
        <w:t>IEC )</w:t>
      </w:r>
      <w:proofErr w:type="gramEnd"/>
    </w:p>
    <w:p w14:paraId="17549702" w14:textId="77777777" w:rsidR="003D5735" w:rsidRDefault="003D5735" w:rsidP="003D5735">
      <w:pPr>
        <w:jc w:val="both"/>
        <w:rPr>
          <w:rFonts w:ascii="Arial Narrow" w:hAnsi="Arial Narrow"/>
          <w:b/>
          <w:bCs/>
          <w:color w:val="000000" w:themeColor="text1"/>
        </w:rPr>
      </w:pPr>
    </w:p>
    <w:p w14:paraId="2331F4FB" w14:textId="77777777" w:rsidR="003D5735" w:rsidRDefault="003D5735" w:rsidP="003D5735">
      <w:pPr>
        <w:jc w:val="both"/>
        <w:rPr>
          <w:rFonts w:ascii="Arial Narrow" w:hAnsi="Arial Narrow"/>
          <w:b/>
          <w:bCs/>
          <w:color w:val="000000" w:themeColor="text1"/>
        </w:rPr>
      </w:pPr>
      <w:r>
        <w:rPr>
          <w:rFonts w:ascii="Arial Narrow" w:hAnsi="Arial Narrow"/>
          <w:b/>
          <w:bCs/>
          <w:color w:val="000000" w:themeColor="text1"/>
        </w:rPr>
        <w:t>A. Atmophère explosive présente</w:t>
      </w:r>
    </w:p>
    <w:p w14:paraId="05395718" w14:textId="3ACFDDA1" w:rsidR="003D5735" w:rsidRDefault="003D5735" w:rsidP="003D5735">
      <w:pPr>
        <w:ind w:left="2832" w:firstLine="708"/>
        <w:jc w:val="both"/>
        <w:rPr>
          <w:rFonts w:ascii="Arial Narrow" w:hAnsi="Arial Narrow"/>
          <w:color w:val="000000" w:themeColor="text1"/>
        </w:rPr>
      </w:pPr>
      <w:r w:rsidRPr="003D5735">
        <w:rPr>
          <w:rFonts w:ascii="Arial Narrow" w:hAnsi="Arial Narrow"/>
          <w:color w:val="000000" w:themeColor="text1"/>
        </w:rPr>
        <w:t xml:space="preserve">OUI </w:t>
      </w:r>
      <w:r w:rsidRPr="003D5735">
        <w:rPr>
          <w:rFonts w:ascii="Arial Narrow" w:hAnsi="Arial Narrow"/>
          <w:color w:val="000000" w:themeColor="text1"/>
        </w:rPr>
        <w:tab/>
      </w:r>
      <w:r w:rsidRPr="003D5735">
        <w:rPr>
          <w:rFonts w:ascii="Arial Narrow" w:hAnsi="Arial Narrow"/>
          <w:color w:val="000000" w:themeColor="text1"/>
        </w:rPr>
        <w:tab/>
        <w:t>NON</w:t>
      </w:r>
    </w:p>
    <w:p w14:paraId="03CEE95F" w14:textId="77777777" w:rsidR="003D5735" w:rsidRPr="003D5735" w:rsidRDefault="003D5735" w:rsidP="003D5735">
      <w:pPr>
        <w:jc w:val="both"/>
        <w:rPr>
          <w:rFonts w:ascii="Arial Narrow" w:hAnsi="Arial Narrow"/>
          <w:color w:val="000000" w:themeColor="text1"/>
        </w:rPr>
      </w:pPr>
      <w:r>
        <w:rPr>
          <w:rFonts w:ascii="Arial Narrow" w:hAnsi="Arial Narrow"/>
          <w:color w:val="000000" w:themeColor="text1"/>
        </w:rPr>
        <w:t xml:space="preserve">Préciser ici le </w:t>
      </w:r>
      <w:proofErr w:type="gramStart"/>
      <w:r>
        <w:rPr>
          <w:rFonts w:ascii="Arial Narrow" w:hAnsi="Arial Narrow"/>
          <w:color w:val="000000" w:themeColor="text1"/>
        </w:rPr>
        <w:t>risque :</w:t>
      </w:r>
      <w:proofErr w:type="gramEnd"/>
      <w:r>
        <w:rPr>
          <w:rFonts w:ascii="Arial Narrow" w:hAnsi="Arial Narrow"/>
          <w:color w:val="000000" w:themeColor="text1"/>
        </w:rPr>
        <w:t xml:space="preserve"> </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t>CHIMIQUE</w:t>
      </w:r>
      <w:r>
        <w:rPr>
          <w:rFonts w:ascii="Arial Narrow" w:hAnsi="Arial Narrow"/>
          <w:color w:val="000000" w:themeColor="text1"/>
        </w:rPr>
        <w:tab/>
        <w:t xml:space="preserve">POUSSIERE  </w:t>
      </w:r>
    </w:p>
    <w:p w14:paraId="33DB9716" w14:textId="77777777" w:rsidR="003D5735" w:rsidRDefault="003D5735" w:rsidP="003D5735">
      <w:pPr>
        <w:jc w:val="both"/>
        <w:rPr>
          <w:rFonts w:ascii="Arial Narrow" w:hAnsi="Arial Narrow"/>
          <w:b/>
          <w:bCs/>
          <w:color w:val="000000" w:themeColor="text1"/>
        </w:rPr>
      </w:pPr>
    </w:p>
    <w:p w14:paraId="0A3FFBF7" w14:textId="77777777" w:rsidR="003D5735" w:rsidRDefault="003D5735" w:rsidP="003D5735">
      <w:pPr>
        <w:jc w:val="both"/>
        <w:rPr>
          <w:rFonts w:ascii="Arial Narrow" w:hAnsi="Arial Narrow"/>
          <w:b/>
          <w:bCs/>
          <w:color w:val="000000" w:themeColor="text1"/>
        </w:rPr>
      </w:pPr>
      <w:r>
        <w:rPr>
          <w:rFonts w:ascii="Arial Narrow" w:hAnsi="Arial Narrow"/>
          <w:b/>
          <w:bCs/>
          <w:color w:val="000000" w:themeColor="text1"/>
        </w:rPr>
        <w:t>B. Zone inflamable</w:t>
      </w:r>
    </w:p>
    <w:p w14:paraId="4D655DEE" w14:textId="77777777" w:rsidR="00D36E1D" w:rsidRPr="003D5735" w:rsidRDefault="00D36E1D" w:rsidP="00D36E1D">
      <w:pPr>
        <w:jc w:val="both"/>
        <w:rPr>
          <w:rFonts w:ascii="Arial Narrow" w:hAnsi="Arial Narrow"/>
          <w:color w:val="000000" w:themeColor="text1"/>
        </w:rPr>
      </w:pPr>
      <w:r w:rsidRPr="003D5735">
        <w:rPr>
          <w:rFonts w:ascii="Arial Narrow" w:hAnsi="Arial Narrow"/>
          <w:color w:val="000000" w:themeColor="text1"/>
        </w:rPr>
        <w:t>Zone 0 – Risque constant, à long terme, régulier</w:t>
      </w:r>
      <w:r>
        <w:rPr>
          <w:rFonts w:ascii="Arial Narrow" w:hAnsi="Arial Narrow"/>
          <w:color w:val="000000" w:themeColor="text1"/>
        </w:rPr>
        <w:t xml:space="preserve"> </w:t>
      </w:r>
      <w:proofErr w:type="gramStart"/>
      <w:r>
        <w:rPr>
          <w:rFonts w:ascii="Arial Narrow" w:hAnsi="Arial Narrow"/>
          <w:color w:val="000000" w:themeColor="text1"/>
        </w:rPr>
        <w:tab/>
        <w:t>( Zone</w:t>
      </w:r>
      <w:proofErr w:type="gramEnd"/>
      <w:r>
        <w:rPr>
          <w:rFonts w:ascii="Arial Narrow" w:hAnsi="Arial Narrow"/>
          <w:color w:val="000000" w:themeColor="text1"/>
        </w:rPr>
        <w:t xml:space="preserve"> 20 pour les </w:t>
      </w:r>
      <w:proofErr w:type="gramStart"/>
      <w:r>
        <w:rPr>
          <w:rFonts w:ascii="Arial Narrow" w:hAnsi="Arial Narrow"/>
          <w:color w:val="000000" w:themeColor="text1"/>
        </w:rPr>
        <w:t>poussières )</w:t>
      </w:r>
      <w:proofErr w:type="gramEnd"/>
      <w:r>
        <w:rPr>
          <w:rFonts w:ascii="Arial Narrow" w:hAnsi="Arial Narrow"/>
          <w:color w:val="000000" w:themeColor="text1"/>
        </w:rPr>
        <w:t xml:space="preserve"> </w:t>
      </w:r>
    </w:p>
    <w:p w14:paraId="44D1498E" w14:textId="77777777" w:rsidR="00D36E1D" w:rsidRPr="003D5735" w:rsidRDefault="00D36E1D" w:rsidP="00D36E1D">
      <w:pPr>
        <w:jc w:val="both"/>
        <w:rPr>
          <w:rFonts w:ascii="Arial Narrow" w:hAnsi="Arial Narrow"/>
          <w:color w:val="000000" w:themeColor="text1"/>
        </w:rPr>
      </w:pPr>
      <w:r w:rsidRPr="003D5735">
        <w:rPr>
          <w:rFonts w:ascii="Arial Narrow" w:hAnsi="Arial Narrow"/>
          <w:color w:val="000000" w:themeColor="text1"/>
        </w:rPr>
        <w:t>Zone 1- Risque occasionnel</w:t>
      </w:r>
      <w:r>
        <w:rPr>
          <w:rFonts w:ascii="Arial Narrow" w:hAnsi="Arial Narrow"/>
          <w:color w:val="000000" w:themeColor="text1"/>
        </w:rPr>
        <w:t xml:space="preserve"> </w:t>
      </w:r>
      <w:r>
        <w:rPr>
          <w:rFonts w:ascii="Arial Narrow" w:hAnsi="Arial Narrow"/>
          <w:color w:val="000000" w:themeColor="text1"/>
        </w:rPr>
        <w:tab/>
      </w:r>
      <w:r>
        <w:rPr>
          <w:rFonts w:ascii="Arial Narrow" w:hAnsi="Arial Narrow"/>
          <w:color w:val="000000" w:themeColor="text1"/>
        </w:rPr>
        <w:tab/>
      </w:r>
      <w:proofErr w:type="gramStart"/>
      <w:r>
        <w:rPr>
          <w:rFonts w:ascii="Arial Narrow" w:hAnsi="Arial Narrow"/>
          <w:color w:val="000000" w:themeColor="text1"/>
        </w:rPr>
        <w:tab/>
        <w:t>( Zone</w:t>
      </w:r>
      <w:proofErr w:type="gramEnd"/>
      <w:r>
        <w:rPr>
          <w:rFonts w:ascii="Arial Narrow" w:hAnsi="Arial Narrow"/>
          <w:color w:val="000000" w:themeColor="text1"/>
        </w:rPr>
        <w:t xml:space="preserve"> 21 pour les </w:t>
      </w:r>
      <w:proofErr w:type="gramStart"/>
      <w:r>
        <w:rPr>
          <w:rFonts w:ascii="Arial Narrow" w:hAnsi="Arial Narrow"/>
          <w:color w:val="000000" w:themeColor="text1"/>
        </w:rPr>
        <w:t>poussières )</w:t>
      </w:r>
      <w:proofErr w:type="gramEnd"/>
    </w:p>
    <w:p w14:paraId="2BFF9B1D" w14:textId="77777777" w:rsidR="00D36E1D" w:rsidRDefault="00D36E1D" w:rsidP="00D36E1D">
      <w:pPr>
        <w:jc w:val="both"/>
        <w:rPr>
          <w:rFonts w:ascii="Arial Narrow" w:hAnsi="Arial Narrow"/>
          <w:color w:val="000000" w:themeColor="text1"/>
        </w:rPr>
      </w:pPr>
      <w:r w:rsidRPr="003D5735">
        <w:rPr>
          <w:rFonts w:ascii="Arial Narrow" w:hAnsi="Arial Narrow"/>
          <w:color w:val="000000" w:themeColor="text1"/>
        </w:rPr>
        <w:t>Zone 2- Risque rare</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proofErr w:type="gramStart"/>
      <w:r>
        <w:rPr>
          <w:rFonts w:ascii="Arial Narrow" w:hAnsi="Arial Narrow"/>
          <w:color w:val="000000" w:themeColor="text1"/>
        </w:rPr>
        <w:tab/>
        <w:t>( Zone</w:t>
      </w:r>
      <w:proofErr w:type="gramEnd"/>
      <w:r>
        <w:rPr>
          <w:rFonts w:ascii="Arial Narrow" w:hAnsi="Arial Narrow"/>
          <w:color w:val="000000" w:themeColor="text1"/>
        </w:rPr>
        <w:t xml:space="preserve"> 22 pour les </w:t>
      </w:r>
      <w:proofErr w:type="gramStart"/>
      <w:r>
        <w:rPr>
          <w:rFonts w:ascii="Arial Narrow" w:hAnsi="Arial Narrow"/>
          <w:color w:val="000000" w:themeColor="text1"/>
        </w:rPr>
        <w:t>poussières )</w:t>
      </w:r>
      <w:proofErr w:type="gramEnd"/>
    </w:p>
    <w:p w14:paraId="0D34009C" w14:textId="77777777" w:rsidR="003D5735" w:rsidRPr="003D5735" w:rsidRDefault="003D5735" w:rsidP="003D5735">
      <w:pPr>
        <w:jc w:val="both"/>
        <w:rPr>
          <w:rFonts w:ascii="Arial Narrow" w:hAnsi="Arial Narrow"/>
          <w:color w:val="000000" w:themeColor="text1"/>
        </w:rPr>
      </w:pPr>
    </w:p>
    <w:p w14:paraId="17246302" w14:textId="537635D7" w:rsidR="003D5735" w:rsidRDefault="003D5735" w:rsidP="003D5735">
      <w:pPr>
        <w:jc w:val="both"/>
        <w:rPr>
          <w:rFonts w:ascii="Arial Narrow" w:hAnsi="Arial Narrow"/>
          <w:b/>
          <w:bCs/>
          <w:color w:val="000000" w:themeColor="text1"/>
        </w:rPr>
      </w:pPr>
      <w:r>
        <w:rPr>
          <w:rFonts w:ascii="Arial Narrow" w:hAnsi="Arial Narrow"/>
          <w:b/>
          <w:bCs/>
          <w:color w:val="000000" w:themeColor="text1"/>
        </w:rPr>
        <w:t>C. Groupe Gaz</w:t>
      </w:r>
    </w:p>
    <w:p w14:paraId="4675A986" w14:textId="78FC5677" w:rsidR="003D5735" w:rsidRDefault="003D5735" w:rsidP="003D5735">
      <w:pPr>
        <w:jc w:val="both"/>
        <w:rPr>
          <w:rFonts w:ascii="Arial Narrow" w:hAnsi="Arial Narrow"/>
          <w:color w:val="000000" w:themeColor="text1"/>
        </w:rPr>
      </w:pPr>
      <w:r w:rsidRPr="003D5735">
        <w:rPr>
          <w:rFonts w:ascii="Arial Narrow" w:hAnsi="Arial Narrow"/>
          <w:color w:val="000000" w:themeColor="text1"/>
        </w:rPr>
        <w:t>IIA</w:t>
      </w:r>
      <w:r w:rsidRPr="003D5735">
        <w:rPr>
          <w:rFonts w:ascii="Arial Narrow" w:hAnsi="Arial Narrow"/>
          <w:color w:val="000000" w:themeColor="text1"/>
        </w:rPr>
        <w:tab/>
        <w:t>IIB</w:t>
      </w:r>
      <w:r w:rsidRPr="003D5735">
        <w:rPr>
          <w:rFonts w:ascii="Arial Narrow" w:hAnsi="Arial Narrow"/>
          <w:color w:val="000000" w:themeColor="text1"/>
        </w:rPr>
        <w:tab/>
        <w:t>IIC         Autres (</w:t>
      </w:r>
      <w:proofErr w:type="gramStart"/>
      <w:r w:rsidRPr="003D5735">
        <w:rPr>
          <w:rFonts w:ascii="Arial Narrow" w:hAnsi="Arial Narrow"/>
          <w:color w:val="000000" w:themeColor="text1"/>
        </w:rPr>
        <w:t>préciser )</w:t>
      </w:r>
      <w:proofErr w:type="gramEnd"/>
      <w:r w:rsidRPr="003D5735">
        <w:rPr>
          <w:rFonts w:ascii="Arial Narrow" w:hAnsi="Arial Narrow"/>
          <w:color w:val="000000" w:themeColor="text1"/>
        </w:rPr>
        <w:t xml:space="preserve"> :</w:t>
      </w:r>
    </w:p>
    <w:p w14:paraId="18958B84" w14:textId="0A97144C" w:rsidR="003D5735" w:rsidRDefault="003D5735" w:rsidP="003D5735">
      <w:pPr>
        <w:jc w:val="both"/>
        <w:rPr>
          <w:rFonts w:ascii="Arial Narrow" w:hAnsi="Arial Narrow"/>
          <w:color w:val="000000" w:themeColor="text1"/>
        </w:rPr>
      </w:pPr>
      <w:r w:rsidRPr="003D5735">
        <w:rPr>
          <w:rFonts w:ascii="Arial Narrow" w:hAnsi="Arial Narrow"/>
          <w:color w:val="000000" w:themeColor="text1"/>
        </w:rPr>
        <w:t xml:space="preserve">Agressif </w:t>
      </w:r>
      <w:r w:rsidRPr="003D5735">
        <w:rPr>
          <w:rFonts w:ascii="Arial Narrow" w:hAnsi="Arial Narrow"/>
          <w:color w:val="000000" w:themeColor="text1"/>
        </w:rPr>
        <w:tab/>
        <w:t>Corrosif</w:t>
      </w:r>
      <w:r w:rsidRPr="003D5735">
        <w:rPr>
          <w:rFonts w:ascii="Arial Narrow" w:hAnsi="Arial Narrow"/>
          <w:color w:val="000000" w:themeColor="text1"/>
        </w:rPr>
        <w:tab/>
      </w:r>
      <w:r w:rsidRPr="003D5735">
        <w:rPr>
          <w:rFonts w:ascii="Arial Narrow" w:hAnsi="Arial Narrow"/>
          <w:color w:val="000000" w:themeColor="text1"/>
        </w:rPr>
        <w:tab/>
        <w:t>Toxique</w:t>
      </w:r>
      <w:r w:rsidRPr="003D5735">
        <w:rPr>
          <w:rFonts w:ascii="Arial Narrow" w:hAnsi="Arial Narrow"/>
          <w:color w:val="000000" w:themeColor="text1"/>
        </w:rPr>
        <w:tab/>
      </w:r>
      <w:r w:rsidRPr="003D5735">
        <w:rPr>
          <w:rFonts w:ascii="Arial Narrow" w:hAnsi="Arial Narrow"/>
          <w:color w:val="000000" w:themeColor="text1"/>
        </w:rPr>
        <w:tab/>
        <w:t>Radioactif</w:t>
      </w:r>
    </w:p>
    <w:p w14:paraId="60F25756" w14:textId="0BD14A4D" w:rsidR="00D36E1D" w:rsidRDefault="00D36E1D" w:rsidP="003D5735">
      <w:pPr>
        <w:jc w:val="both"/>
        <w:rPr>
          <w:rFonts w:ascii="Arial Narrow" w:hAnsi="Arial Narrow"/>
          <w:color w:val="000000" w:themeColor="text1"/>
        </w:rPr>
      </w:pPr>
      <w:r>
        <w:rPr>
          <w:rFonts w:ascii="Arial Narrow" w:hAnsi="Arial Narrow"/>
          <w:color w:val="000000" w:themeColor="text1"/>
        </w:rPr>
        <w:t xml:space="preserve">Décrire les gaz dans </w:t>
      </w:r>
      <w:proofErr w:type="gramStart"/>
      <w:r>
        <w:rPr>
          <w:rFonts w:ascii="Arial Narrow" w:hAnsi="Arial Narrow"/>
          <w:color w:val="000000" w:themeColor="text1"/>
        </w:rPr>
        <w:t>l’atmosphère :</w:t>
      </w:r>
      <w:proofErr w:type="gramEnd"/>
    </w:p>
    <w:p w14:paraId="246383BB" w14:textId="77777777" w:rsidR="003D5735" w:rsidRPr="003D5735" w:rsidRDefault="003D5735" w:rsidP="003D5735">
      <w:pPr>
        <w:jc w:val="both"/>
        <w:rPr>
          <w:rFonts w:ascii="Arial Narrow" w:hAnsi="Arial Narrow"/>
          <w:color w:val="000000" w:themeColor="text1"/>
        </w:rPr>
      </w:pPr>
    </w:p>
    <w:p w14:paraId="34AAA350" w14:textId="66E6C3E5" w:rsidR="003D5735" w:rsidRDefault="003D5735" w:rsidP="003D5735">
      <w:pPr>
        <w:rPr>
          <w:rFonts w:ascii="Arial Narrow" w:hAnsi="Arial Narrow"/>
          <w:b/>
          <w:bCs/>
          <w:color w:val="000000" w:themeColor="text1"/>
        </w:rPr>
      </w:pPr>
      <w:r>
        <w:rPr>
          <w:rFonts w:ascii="Arial Narrow" w:hAnsi="Arial Narrow"/>
          <w:b/>
          <w:bCs/>
          <w:color w:val="000000" w:themeColor="text1"/>
        </w:rPr>
        <w:t xml:space="preserve">D. Niveaux de températures </w:t>
      </w:r>
      <w:proofErr w:type="gramStart"/>
      <w:r>
        <w:rPr>
          <w:rFonts w:ascii="Arial Narrow" w:hAnsi="Arial Narrow"/>
          <w:b/>
          <w:bCs/>
          <w:color w:val="000000" w:themeColor="text1"/>
        </w:rPr>
        <w:t>( limite</w:t>
      </w:r>
      <w:proofErr w:type="gramEnd"/>
      <w:r>
        <w:rPr>
          <w:rFonts w:ascii="Arial Narrow" w:hAnsi="Arial Narrow"/>
          <w:b/>
          <w:bCs/>
          <w:color w:val="000000" w:themeColor="text1"/>
        </w:rPr>
        <w:t xml:space="preserve"> inflammable des produits </w:t>
      </w:r>
      <w:proofErr w:type="gramStart"/>
      <w:r>
        <w:rPr>
          <w:rFonts w:ascii="Arial Narrow" w:hAnsi="Arial Narrow"/>
          <w:b/>
          <w:bCs/>
          <w:color w:val="000000" w:themeColor="text1"/>
        </w:rPr>
        <w:t>manipulés )</w:t>
      </w:r>
      <w:proofErr w:type="gramEnd"/>
      <w:r>
        <w:rPr>
          <w:rFonts w:ascii="Arial Narrow" w:hAnsi="Arial Narrow"/>
          <w:b/>
          <w:bCs/>
          <w:color w:val="000000" w:themeColor="text1"/>
        </w:rPr>
        <w:t xml:space="preserve"> </w:t>
      </w:r>
    </w:p>
    <w:p w14:paraId="1147F94D" w14:textId="77777777"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T1 jusqu’à max 450°C</w:t>
      </w:r>
    </w:p>
    <w:p w14:paraId="1133AC28" w14:textId="77777777"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T2 jusqu’à max 300°C</w:t>
      </w:r>
    </w:p>
    <w:p w14:paraId="06604251" w14:textId="77777777"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T3 jusqu’à max 200°C</w:t>
      </w:r>
    </w:p>
    <w:p w14:paraId="35DCD15A" w14:textId="3B41FFF8"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T4 jusqu’à max 1</w:t>
      </w:r>
      <w:r w:rsidR="00D36E1D">
        <w:rPr>
          <w:rFonts w:ascii="Arial Narrow" w:hAnsi="Arial Narrow"/>
          <w:b/>
          <w:bCs/>
          <w:color w:val="000000" w:themeColor="text1"/>
        </w:rPr>
        <w:t>35</w:t>
      </w:r>
      <w:r>
        <w:rPr>
          <w:rFonts w:ascii="Arial Narrow" w:hAnsi="Arial Narrow"/>
          <w:b/>
          <w:bCs/>
          <w:color w:val="000000" w:themeColor="text1"/>
        </w:rPr>
        <w:t>°C</w:t>
      </w:r>
    </w:p>
    <w:p w14:paraId="73583ED0" w14:textId="46BEFFCE" w:rsidR="003D5735" w:rsidRDefault="003D5735" w:rsidP="003D5735">
      <w:pPr>
        <w:ind w:left="1416" w:firstLine="708"/>
        <w:jc w:val="both"/>
        <w:rPr>
          <w:rFonts w:ascii="Arial Narrow" w:hAnsi="Arial Narrow"/>
          <w:b/>
          <w:bCs/>
          <w:color w:val="000000" w:themeColor="text1"/>
        </w:rPr>
      </w:pPr>
      <w:r>
        <w:rPr>
          <w:rFonts w:ascii="Arial Narrow" w:hAnsi="Arial Narrow"/>
          <w:b/>
          <w:bCs/>
          <w:color w:val="000000" w:themeColor="text1"/>
        </w:rPr>
        <w:t xml:space="preserve">T5 jusqu’à max </w:t>
      </w:r>
      <w:r w:rsidR="00D36E1D">
        <w:rPr>
          <w:rFonts w:ascii="Arial Narrow" w:hAnsi="Arial Narrow"/>
          <w:b/>
          <w:bCs/>
          <w:color w:val="000000" w:themeColor="text1"/>
        </w:rPr>
        <w:t>100</w:t>
      </w:r>
      <w:r>
        <w:rPr>
          <w:rFonts w:ascii="Arial Narrow" w:hAnsi="Arial Narrow"/>
          <w:b/>
          <w:bCs/>
          <w:color w:val="000000" w:themeColor="text1"/>
        </w:rPr>
        <w:t>°C</w:t>
      </w:r>
    </w:p>
    <w:p w14:paraId="4818BBEE" w14:textId="784BE7EA" w:rsidR="00FE1D1A" w:rsidRDefault="00D36E1D" w:rsidP="00D36E1D">
      <w:pPr>
        <w:ind w:left="1416" w:firstLine="708"/>
        <w:jc w:val="both"/>
        <w:rPr>
          <w:rFonts w:ascii="Arial Narrow" w:hAnsi="Arial Narrow"/>
          <w:b/>
          <w:bCs/>
          <w:color w:val="000000" w:themeColor="text1"/>
        </w:rPr>
      </w:pPr>
      <w:r>
        <w:rPr>
          <w:rFonts w:ascii="Arial Narrow" w:hAnsi="Arial Narrow"/>
          <w:b/>
          <w:bCs/>
          <w:color w:val="000000" w:themeColor="text1"/>
        </w:rPr>
        <w:t>T6 jusqu’à max 85°C</w:t>
      </w:r>
    </w:p>
    <w:p w14:paraId="130CF3AC" w14:textId="77777777" w:rsidR="00FE1D1A" w:rsidRDefault="00FE1D1A">
      <w:pPr>
        <w:rPr>
          <w:rFonts w:ascii="Arial Narrow" w:hAnsi="Arial Narrow"/>
          <w:b/>
          <w:bCs/>
          <w:color w:val="000000" w:themeColor="text1"/>
        </w:rPr>
      </w:pPr>
      <w:r>
        <w:rPr>
          <w:rFonts w:ascii="Arial Narrow" w:hAnsi="Arial Narrow"/>
          <w:b/>
          <w:bCs/>
          <w:color w:val="000000" w:themeColor="text1"/>
        </w:rPr>
        <w:br w:type="page"/>
      </w:r>
    </w:p>
    <w:p w14:paraId="58420879" w14:textId="29EF3FB0" w:rsidR="00D36E1D" w:rsidRDefault="00DB7DFD" w:rsidP="00D36E1D">
      <w:pPr>
        <w:ind w:left="1416" w:firstLine="708"/>
        <w:jc w:val="both"/>
        <w:rPr>
          <w:rFonts w:ascii="Arial Narrow" w:hAnsi="Arial Narrow"/>
          <w:b/>
          <w:bCs/>
          <w:color w:val="000000" w:themeColor="text1"/>
        </w:rPr>
      </w:pPr>
      <w:r>
        <w:rPr>
          <w:rFonts w:ascii="Arial Narrow" w:hAnsi="Arial Narrow"/>
          <w:b/>
          <w:bCs/>
          <w:color w:val="000000" w:themeColor="text1"/>
        </w:rPr>
        <w:lastRenderedPageBreak/>
        <w:t xml:space="preserve">A titre </w:t>
      </w:r>
      <w:proofErr w:type="gramStart"/>
      <w:r>
        <w:rPr>
          <w:rFonts w:ascii="Arial Narrow" w:hAnsi="Arial Narrow"/>
          <w:b/>
          <w:bCs/>
          <w:color w:val="000000" w:themeColor="text1"/>
        </w:rPr>
        <w:t>d’exemples ;</w:t>
      </w:r>
      <w:proofErr w:type="gramEnd"/>
    </w:p>
    <w:p w14:paraId="5A6AF9B5" w14:textId="77777777" w:rsidR="00DB7DFD" w:rsidRDefault="00DB7DFD" w:rsidP="00D36E1D">
      <w:pPr>
        <w:ind w:left="1416" w:firstLine="708"/>
        <w:jc w:val="both"/>
        <w:rPr>
          <w:rFonts w:ascii="Arial Narrow" w:hAnsi="Arial Narrow"/>
          <w:b/>
          <w:bCs/>
          <w:color w:val="000000" w:themeColor="text1"/>
        </w:rPr>
      </w:pPr>
    </w:p>
    <w:p w14:paraId="2F6ABB42" w14:textId="30C77404" w:rsidR="00D36E1D" w:rsidRDefault="00D36E1D" w:rsidP="00D36E1D">
      <w:pPr>
        <w:ind w:left="-1276"/>
        <w:jc w:val="both"/>
        <w:rPr>
          <w:rFonts w:ascii="Arial Narrow" w:hAnsi="Arial Narrow"/>
          <w:b/>
          <w:bCs/>
          <w:color w:val="000000" w:themeColor="text1"/>
        </w:rPr>
      </w:pPr>
      <w:r w:rsidRPr="00D36E1D">
        <w:rPr>
          <w:rFonts w:ascii="Arial Narrow" w:hAnsi="Arial Narrow"/>
          <w:b/>
          <w:bCs/>
          <w:noProof/>
          <w:color w:val="000000" w:themeColor="text1"/>
        </w:rPr>
        <w:drawing>
          <wp:inline distT="0" distB="0" distL="0" distR="0" wp14:anchorId="67ED989A" wp14:editId="6EBA915F">
            <wp:extent cx="6777184" cy="1828800"/>
            <wp:effectExtent l="0" t="0" r="5080" b="0"/>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10;&#10;Description générée automatiquement"/>
                    <pic:cNvPicPr/>
                  </pic:nvPicPr>
                  <pic:blipFill>
                    <a:blip r:embed="rId9"/>
                    <a:stretch>
                      <a:fillRect/>
                    </a:stretch>
                  </pic:blipFill>
                  <pic:spPr>
                    <a:xfrm>
                      <a:off x="0" y="0"/>
                      <a:ext cx="6834511" cy="1844269"/>
                    </a:xfrm>
                    <a:prstGeom prst="rect">
                      <a:avLst/>
                    </a:prstGeom>
                  </pic:spPr>
                </pic:pic>
              </a:graphicData>
            </a:graphic>
          </wp:inline>
        </w:drawing>
      </w:r>
    </w:p>
    <w:p w14:paraId="32CBBD5E" w14:textId="1AFF6082" w:rsidR="00D36E1D" w:rsidRDefault="00D36E1D" w:rsidP="00D36E1D">
      <w:pPr>
        <w:ind w:left="-1276"/>
        <w:jc w:val="both"/>
        <w:rPr>
          <w:rFonts w:ascii="Arial Narrow" w:hAnsi="Arial Narrow"/>
          <w:b/>
          <w:bCs/>
          <w:color w:val="000000" w:themeColor="text1"/>
        </w:rPr>
      </w:pPr>
    </w:p>
    <w:p w14:paraId="522613F2" w14:textId="54FA8C7D" w:rsidR="00D36E1D" w:rsidRDefault="00D36E1D" w:rsidP="00D36E1D">
      <w:pPr>
        <w:ind w:left="-1276"/>
        <w:jc w:val="both"/>
        <w:rPr>
          <w:rFonts w:ascii="Arial Narrow" w:hAnsi="Arial Narrow"/>
          <w:b/>
          <w:bCs/>
          <w:color w:val="000000" w:themeColor="text1"/>
        </w:rPr>
      </w:pPr>
      <w:r w:rsidRPr="00D36E1D">
        <w:rPr>
          <w:rFonts w:ascii="Arial Narrow" w:hAnsi="Arial Narrow"/>
          <w:b/>
          <w:bCs/>
          <w:noProof/>
          <w:color w:val="000000" w:themeColor="text1"/>
        </w:rPr>
        <w:drawing>
          <wp:inline distT="0" distB="0" distL="0" distR="0" wp14:anchorId="4D1E8518" wp14:editId="01CD0956">
            <wp:extent cx="6696137" cy="1058666"/>
            <wp:effectExtent l="0" t="0" r="0" b="0"/>
            <wp:docPr id="2" name="Image 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apture d’écran&#10;&#10;Description générée automatiquement"/>
                    <pic:cNvPicPr/>
                  </pic:nvPicPr>
                  <pic:blipFill>
                    <a:blip r:embed="rId10"/>
                    <a:stretch>
                      <a:fillRect/>
                    </a:stretch>
                  </pic:blipFill>
                  <pic:spPr>
                    <a:xfrm>
                      <a:off x="0" y="0"/>
                      <a:ext cx="6754758" cy="1067934"/>
                    </a:xfrm>
                    <a:prstGeom prst="rect">
                      <a:avLst/>
                    </a:prstGeom>
                  </pic:spPr>
                </pic:pic>
              </a:graphicData>
            </a:graphic>
          </wp:inline>
        </w:drawing>
      </w:r>
    </w:p>
    <w:p w14:paraId="2AEC7B4B" w14:textId="4D42A497" w:rsidR="00DB7DFD" w:rsidRDefault="00DB7DFD" w:rsidP="00D36E1D">
      <w:pPr>
        <w:ind w:left="-1276"/>
        <w:jc w:val="both"/>
        <w:rPr>
          <w:rFonts w:ascii="Arial Narrow" w:hAnsi="Arial Narrow"/>
          <w:b/>
          <w:bCs/>
          <w:color w:val="000000" w:themeColor="text1"/>
        </w:rPr>
      </w:pPr>
    </w:p>
    <w:p w14:paraId="10B1257A" w14:textId="77777777" w:rsidR="00DB7DFD" w:rsidRDefault="00DB7DFD" w:rsidP="00D36E1D">
      <w:pPr>
        <w:ind w:left="-1276"/>
        <w:jc w:val="both"/>
        <w:rPr>
          <w:rFonts w:ascii="Arial Narrow" w:hAnsi="Arial Narrow"/>
          <w:b/>
          <w:bCs/>
          <w:color w:val="000000" w:themeColor="text1"/>
        </w:rPr>
      </w:pPr>
    </w:p>
    <w:p w14:paraId="286865DE" w14:textId="725066F6" w:rsidR="00D36E1D" w:rsidRDefault="00DB7DFD" w:rsidP="00DB7DFD">
      <w:pPr>
        <w:ind w:left="1416" w:hanging="1842"/>
        <w:jc w:val="both"/>
        <w:rPr>
          <w:rFonts w:ascii="Arial Narrow" w:hAnsi="Arial Narrow"/>
          <w:b/>
          <w:bCs/>
          <w:color w:val="000000" w:themeColor="text1"/>
        </w:rPr>
      </w:pPr>
      <w:r w:rsidRPr="00DB7DFD">
        <w:rPr>
          <w:rFonts w:ascii="Arial Narrow" w:hAnsi="Arial Narrow"/>
          <w:b/>
          <w:bCs/>
          <w:noProof/>
          <w:color w:val="000000" w:themeColor="text1"/>
        </w:rPr>
        <w:drawing>
          <wp:inline distT="0" distB="0" distL="0" distR="0" wp14:anchorId="118AEB33" wp14:editId="283ACA75">
            <wp:extent cx="5671185" cy="3923665"/>
            <wp:effectExtent l="0" t="0" r="571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1185" cy="3923665"/>
                    </a:xfrm>
                    <a:prstGeom prst="rect">
                      <a:avLst/>
                    </a:prstGeom>
                  </pic:spPr>
                </pic:pic>
              </a:graphicData>
            </a:graphic>
          </wp:inline>
        </w:drawing>
      </w:r>
    </w:p>
    <w:p w14:paraId="3741F311" w14:textId="77777777" w:rsidR="003D5735" w:rsidRDefault="003D5735" w:rsidP="003D5735">
      <w:pPr>
        <w:ind w:left="1416" w:firstLine="708"/>
        <w:jc w:val="both"/>
        <w:rPr>
          <w:rFonts w:ascii="Arial Narrow" w:hAnsi="Arial Narrow"/>
          <w:b/>
          <w:bCs/>
          <w:color w:val="000000" w:themeColor="text1"/>
        </w:rPr>
      </w:pPr>
    </w:p>
    <w:p w14:paraId="24E8FFEA" w14:textId="77777777" w:rsidR="00C528EE" w:rsidRPr="00C528EE" w:rsidRDefault="00C528EE" w:rsidP="00C528EE">
      <w:pPr>
        <w:rPr>
          <w:rFonts w:ascii="Arial Narrow" w:hAnsi="Arial Narrow" w:cs="Arial"/>
          <w:b/>
          <w:lang w:val="fr-FR"/>
        </w:rPr>
      </w:pPr>
    </w:p>
    <w:sectPr w:rsidR="00C528EE" w:rsidRPr="00C528EE" w:rsidSect="00D5117C">
      <w:headerReference w:type="default" r:id="rId12"/>
      <w:pgSz w:w="11906" w:h="16838"/>
      <w:pgMar w:top="1417" w:right="1274"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43D1" w14:textId="77777777" w:rsidR="000F7B87" w:rsidRDefault="000F7B87" w:rsidP="00EB2E41">
      <w:pPr>
        <w:spacing w:after="0" w:line="240" w:lineRule="auto"/>
      </w:pPr>
      <w:r>
        <w:separator/>
      </w:r>
    </w:p>
  </w:endnote>
  <w:endnote w:type="continuationSeparator" w:id="0">
    <w:p w14:paraId="3C63648E" w14:textId="77777777" w:rsidR="000F7B87" w:rsidRDefault="000F7B87" w:rsidP="00EB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37DA" w14:textId="77777777" w:rsidR="000F7B87" w:rsidRDefault="000F7B87" w:rsidP="00EB2E41">
      <w:pPr>
        <w:spacing w:after="0" w:line="240" w:lineRule="auto"/>
      </w:pPr>
      <w:r>
        <w:separator/>
      </w:r>
    </w:p>
  </w:footnote>
  <w:footnote w:type="continuationSeparator" w:id="0">
    <w:p w14:paraId="2021D683" w14:textId="77777777" w:rsidR="000F7B87" w:rsidRDefault="000F7B87" w:rsidP="00EB2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3A13" w14:textId="1E39CE22" w:rsidR="00C960F5" w:rsidRDefault="00C960F5">
    <w:pPr>
      <w:pStyle w:val="En-tte"/>
      <w:rPr>
        <w:noProof/>
        <w:lang w:eastAsia="es-ES"/>
      </w:rPr>
    </w:pPr>
  </w:p>
  <w:p w14:paraId="7323E3D5" w14:textId="77777777" w:rsidR="00C960F5" w:rsidRDefault="00C960F5">
    <w:pPr>
      <w:pStyle w:val="En-tte"/>
    </w:pPr>
  </w:p>
  <w:p w14:paraId="42E8692D" w14:textId="77777777" w:rsidR="00C960F5" w:rsidRDefault="00C960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50DDC"/>
    <w:multiLevelType w:val="multilevel"/>
    <w:tmpl w:val="0E5C31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36F3964"/>
    <w:multiLevelType w:val="hybridMultilevel"/>
    <w:tmpl w:val="EF68EC20"/>
    <w:lvl w:ilvl="0" w:tplc="0C0A0001">
      <w:start w:val="1"/>
      <w:numFmt w:val="bullet"/>
      <w:lvlText w:val=""/>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num w:numId="1" w16cid:durableId="1012955831">
    <w:abstractNumId w:val="0"/>
  </w:num>
  <w:num w:numId="2" w16cid:durableId="79949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A3"/>
    <w:rsid w:val="000366D2"/>
    <w:rsid w:val="00064DCE"/>
    <w:rsid w:val="000D3085"/>
    <w:rsid w:val="000F4B05"/>
    <w:rsid w:val="000F7B87"/>
    <w:rsid w:val="0011773D"/>
    <w:rsid w:val="00192065"/>
    <w:rsid w:val="00194505"/>
    <w:rsid w:val="001A5395"/>
    <w:rsid w:val="001A5D74"/>
    <w:rsid w:val="00200A19"/>
    <w:rsid w:val="00226F7E"/>
    <w:rsid w:val="002F3D23"/>
    <w:rsid w:val="003256FF"/>
    <w:rsid w:val="00342465"/>
    <w:rsid w:val="00351E01"/>
    <w:rsid w:val="003578E5"/>
    <w:rsid w:val="003631A7"/>
    <w:rsid w:val="003A7E25"/>
    <w:rsid w:val="003D09ED"/>
    <w:rsid w:val="003D5735"/>
    <w:rsid w:val="0043004A"/>
    <w:rsid w:val="004A46F6"/>
    <w:rsid w:val="004C4A63"/>
    <w:rsid w:val="004D4082"/>
    <w:rsid w:val="005218A0"/>
    <w:rsid w:val="00551089"/>
    <w:rsid w:val="00566A85"/>
    <w:rsid w:val="006349F9"/>
    <w:rsid w:val="00640CF6"/>
    <w:rsid w:val="006718E2"/>
    <w:rsid w:val="00671A9E"/>
    <w:rsid w:val="006E2EA3"/>
    <w:rsid w:val="006F483D"/>
    <w:rsid w:val="007058F4"/>
    <w:rsid w:val="007462D1"/>
    <w:rsid w:val="0077459E"/>
    <w:rsid w:val="007F31C5"/>
    <w:rsid w:val="00841D54"/>
    <w:rsid w:val="0085295D"/>
    <w:rsid w:val="008D26CE"/>
    <w:rsid w:val="00933A85"/>
    <w:rsid w:val="00966DA9"/>
    <w:rsid w:val="00980B10"/>
    <w:rsid w:val="00995E0E"/>
    <w:rsid w:val="009D6663"/>
    <w:rsid w:val="009F5DB5"/>
    <w:rsid w:val="00A464E0"/>
    <w:rsid w:val="00AB4F05"/>
    <w:rsid w:val="00AC5C45"/>
    <w:rsid w:val="00B022F1"/>
    <w:rsid w:val="00B47DF0"/>
    <w:rsid w:val="00BB1105"/>
    <w:rsid w:val="00C079BC"/>
    <w:rsid w:val="00C12052"/>
    <w:rsid w:val="00C528EE"/>
    <w:rsid w:val="00C7121F"/>
    <w:rsid w:val="00C916E2"/>
    <w:rsid w:val="00C960F5"/>
    <w:rsid w:val="00CA5293"/>
    <w:rsid w:val="00CC66E0"/>
    <w:rsid w:val="00D36E1D"/>
    <w:rsid w:val="00D4791F"/>
    <w:rsid w:val="00D5117C"/>
    <w:rsid w:val="00D960AA"/>
    <w:rsid w:val="00DB4372"/>
    <w:rsid w:val="00DB7DFD"/>
    <w:rsid w:val="00E00B42"/>
    <w:rsid w:val="00E15191"/>
    <w:rsid w:val="00E324DE"/>
    <w:rsid w:val="00EB2E41"/>
    <w:rsid w:val="00EC100E"/>
    <w:rsid w:val="00F26371"/>
    <w:rsid w:val="00F643C5"/>
    <w:rsid w:val="00FA1140"/>
    <w:rsid w:val="00FE1D1A"/>
    <w:rsid w:val="00FF37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AE27D"/>
  <w15:chartTrackingRefBased/>
  <w15:docId w15:val="{899EF889-F00F-4D53-BC3E-F5EB76DB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E41"/>
    <w:pPr>
      <w:tabs>
        <w:tab w:val="center" w:pos="4252"/>
        <w:tab w:val="right" w:pos="8504"/>
      </w:tabs>
      <w:spacing w:after="0" w:line="240" w:lineRule="auto"/>
    </w:pPr>
  </w:style>
  <w:style w:type="character" w:customStyle="1" w:styleId="En-tteCar">
    <w:name w:val="En-tête Car"/>
    <w:basedOn w:val="Policepardfaut"/>
    <w:link w:val="En-tte"/>
    <w:uiPriority w:val="99"/>
    <w:rsid w:val="00EB2E41"/>
  </w:style>
  <w:style w:type="paragraph" w:styleId="Pieddepage">
    <w:name w:val="footer"/>
    <w:basedOn w:val="Normal"/>
    <w:link w:val="PieddepageCar"/>
    <w:uiPriority w:val="99"/>
    <w:unhideWhenUsed/>
    <w:rsid w:val="00EB2E41"/>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EB2E41"/>
  </w:style>
  <w:style w:type="paragraph" w:styleId="Paragraphedeliste">
    <w:name w:val="List Paragraph"/>
    <w:basedOn w:val="Normal"/>
    <w:uiPriority w:val="34"/>
    <w:qFormat/>
    <w:rsid w:val="003256FF"/>
    <w:pPr>
      <w:ind w:left="720"/>
      <w:contextualSpacing/>
    </w:pPr>
  </w:style>
  <w:style w:type="table" w:styleId="Grilledutableau">
    <w:name w:val="Table Grid"/>
    <w:basedOn w:val="TableauNormal"/>
    <w:uiPriority w:val="39"/>
    <w:rsid w:val="001A5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47DF0"/>
    <w:rPr>
      <w:color w:val="808080"/>
    </w:rPr>
  </w:style>
  <w:style w:type="paragraph" w:styleId="NormalWeb">
    <w:name w:val="Normal (Web)"/>
    <w:basedOn w:val="Normal"/>
    <w:uiPriority w:val="99"/>
    <w:semiHidden/>
    <w:unhideWhenUsed/>
    <w:rsid w:val="00C528E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70572">
      <w:bodyDiv w:val="1"/>
      <w:marLeft w:val="0"/>
      <w:marRight w:val="0"/>
      <w:marTop w:val="0"/>
      <w:marBottom w:val="0"/>
      <w:divBdr>
        <w:top w:val="none" w:sz="0" w:space="0" w:color="auto"/>
        <w:left w:val="none" w:sz="0" w:space="0" w:color="auto"/>
        <w:bottom w:val="none" w:sz="0" w:space="0" w:color="auto"/>
        <w:right w:val="none" w:sz="0" w:space="0" w:color="auto"/>
      </w:divBdr>
    </w:div>
    <w:div w:id="1535728275">
      <w:bodyDiv w:val="1"/>
      <w:marLeft w:val="0"/>
      <w:marRight w:val="0"/>
      <w:marTop w:val="0"/>
      <w:marBottom w:val="0"/>
      <w:divBdr>
        <w:top w:val="none" w:sz="0" w:space="0" w:color="auto"/>
        <w:left w:val="none" w:sz="0" w:space="0" w:color="auto"/>
        <w:bottom w:val="none" w:sz="0" w:space="0" w:color="auto"/>
        <w:right w:val="none" w:sz="0" w:space="0" w:color="auto"/>
      </w:divBdr>
      <w:divsChild>
        <w:div w:id="1303584159">
          <w:marLeft w:val="0"/>
          <w:marRight w:val="0"/>
          <w:marTop w:val="0"/>
          <w:marBottom w:val="0"/>
          <w:divBdr>
            <w:top w:val="none" w:sz="0" w:space="0" w:color="auto"/>
            <w:left w:val="none" w:sz="0" w:space="0" w:color="auto"/>
            <w:bottom w:val="none" w:sz="0" w:space="0" w:color="auto"/>
            <w:right w:val="none" w:sz="0" w:space="0" w:color="auto"/>
          </w:divBdr>
          <w:divsChild>
            <w:div w:id="853617515">
              <w:marLeft w:val="0"/>
              <w:marRight w:val="0"/>
              <w:marTop w:val="0"/>
              <w:marBottom w:val="0"/>
              <w:divBdr>
                <w:top w:val="none" w:sz="0" w:space="0" w:color="auto"/>
                <w:left w:val="none" w:sz="0" w:space="0" w:color="auto"/>
                <w:bottom w:val="none" w:sz="0" w:space="0" w:color="auto"/>
                <w:right w:val="none" w:sz="0" w:space="0" w:color="auto"/>
              </w:divBdr>
              <w:divsChild>
                <w:div w:id="14951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5EF7-3DBC-494C-A98F-99DD1F6E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2297</Characters>
  <Application>Microsoft Office Word</Application>
  <DocSecurity>0</DocSecurity>
  <Lines>19</Lines>
  <Paragraphs>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Moreno</dc:creator>
  <cp:keywords/>
  <dc:description/>
  <cp:lastModifiedBy>Eric Laborde</cp:lastModifiedBy>
  <cp:revision>2</cp:revision>
  <cp:lastPrinted>2020-01-30T11:42:00Z</cp:lastPrinted>
  <dcterms:created xsi:type="dcterms:W3CDTF">2025-07-15T06:52:00Z</dcterms:created>
  <dcterms:modified xsi:type="dcterms:W3CDTF">2025-07-15T06:52:00Z</dcterms:modified>
</cp:coreProperties>
</file>